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5.xml" ContentType="application/vnd.openxmlformats-officedocument.wordprocessingml.foot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72A27D24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8pt;height:50.3pt" o:ole="">
            <v:imagedata r:id="rId8" o:title=""/>
          </v:shape>
          <o:OLEObject Type="Embed" ProgID="Acrobat.Document.DC" ShapeID="_x0000_i1025" DrawAspect="Content" ObjectID="_1773062337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5EA7D339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D4093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0DF5BAD0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C456F6">
        <w:rPr>
          <w:rFonts w:ascii="Arial" w:hAnsi="Arial" w:cs="Arial"/>
          <w:b/>
          <w:sz w:val="20"/>
          <w:szCs w:val="20"/>
        </w:rPr>
        <w:t>«30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C456F6">
        <w:rPr>
          <w:rFonts w:ascii="Arial" w:hAnsi="Arial" w:cs="Arial"/>
          <w:b/>
          <w:sz w:val="20"/>
          <w:szCs w:val="20"/>
        </w:rPr>
        <w:t xml:space="preserve"> марта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456F6">
        <w:rPr>
          <w:rFonts w:ascii="Arial" w:hAnsi="Arial" w:cs="Arial"/>
          <w:b/>
          <w:sz w:val="20"/>
          <w:szCs w:val="20"/>
        </w:rPr>
        <w:t>22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C456F6">
        <w:rPr>
          <w:rFonts w:ascii="Arial" w:hAnsi="Arial" w:cs="Arial"/>
          <w:b/>
          <w:sz w:val="20"/>
          <w:szCs w:val="20"/>
        </w:rPr>
        <w:t>393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268F21B1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C456F6">
        <w:rPr>
          <w:rFonts w:ascii="Arial" w:hAnsi="Arial" w:cs="Arial"/>
          <w:b/>
          <w:sz w:val="20"/>
          <w:szCs w:val="20"/>
        </w:rPr>
        <w:t>с «30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C456F6">
        <w:rPr>
          <w:rFonts w:ascii="Arial" w:hAnsi="Arial" w:cs="Arial"/>
          <w:b/>
          <w:sz w:val="20"/>
          <w:szCs w:val="20"/>
        </w:rPr>
        <w:t>марта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456F6">
        <w:rPr>
          <w:rFonts w:ascii="Arial" w:hAnsi="Arial" w:cs="Arial"/>
          <w:b/>
          <w:sz w:val="20"/>
          <w:szCs w:val="20"/>
        </w:rPr>
        <w:t>22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675F295E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DD4093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22E55D44" w:rsidR="001B5B9B" w:rsidRPr="00E474BA" w:rsidRDefault="003767EF" w:rsidP="00A63CA9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>ОРГАНИЗАЦИ</w:t>
            </w:r>
            <w:r w:rsidR="00C87435">
              <w:rPr>
                <w:rFonts w:ascii="Arial" w:hAnsi="Arial"/>
                <w:b/>
                <w:sz w:val="32"/>
                <w:szCs w:val="32"/>
              </w:rPr>
              <w:t>Я</w:t>
            </w:r>
            <w:r w:rsidR="00244FC8">
              <w:rPr>
                <w:rFonts w:ascii="Arial" w:hAnsi="Arial"/>
                <w:b/>
                <w:sz w:val="32"/>
                <w:szCs w:val="32"/>
              </w:rPr>
              <w:t xml:space="preserve"> </w:t>
            </w:r>
            <w:r w:rsidR="003C1BB7">
              <w:rPr>
                <w:rFonts w:ascii="Arial" w:hAnsi="Arial"/>
                <w:b/>
                <w:sz w:val="32"/>
                <w:szCs w:val="32"/>
              </w:rPr>
              <w:t>КОНТРОЛЯ СОДЕРЖАНИЯ ХЛОРОРГ</w:t>
            </w:r>
            <w:r w:rsidR="00D57FE2">
              <w:rPr>
                <w:rFonts w:ascii="Arial" w:hAnsi="Arial"/>
                <w:b/>
                <w:sz w:val="32"/>
                <w:szCs w:val="32"/>
              </w:rPr>
              <w:t>А</w:t>
            </w:r>
            <w:r w:rsidR="003C1BB7">
              <w:rPr>
                <w:rFonts w:ascii="Arial" w:hAnsi="Arial"/>
                <w:b/>
                <w:sz w:val="32"/>
                <w:szCs w:val="32"/>
              </w:rPr>
              <w:t xml:space="preserve">НИЧЕСКИХ СОЕДИНЕНИЙ В </w:t>
            </w:r>
            <w:r w:rsidR="00244FC8">
              <w:rPr>
                <w:rFonts w:ascii="Arial" w:hAnsi="Arial"/>
                <w:b/>
                <w:sz w:val="32"/>
                <w:szCs w:val="32"/>
              </w:rPr>
              <w:t>ХИМИЧЕСКИХ РЕАГЕНТ</w:t>
            </w:r>
            <w:r w:rsidR="003C1BB7">
              <w:rPr>
                <w:rFonts w:ascii="Arial" w:hAnsi="Arial"/>
                <w:b/>
                <w:sz w:val="32"/>
                <w:szCs w:val="32"/>
              </w:rPr>
              <w:t>АХ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46365A4C" w:rsidR="001B5B9B" w:rsidRPr="00E474BA" w:rsidRDefault="001B5B9B" w:rsidP="003767EF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C456F6" w:rsidRPr="00C456F6">
              <w:rPr>
                <w:rFonts w:ascii="Arial" w:hAnsi="Arial" w:cs="Arial"/>
                <w:b/>
                <w:caps/>
              </w:rPr>
              <w:t>П1-01.05 И-002770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1F3D625A" w:rsidR="001B5B9B" w:rsidRPr="003767EF" w:rsidRDefault="001B5B9B" w:rsidP="003767EF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3767EF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="00346842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 ИЗМ. 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326A7EF1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509A6C66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F3D5800" w14:textId="59096502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874DAC9" w14:textId="15FA41CA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CBAA405" w14:textId="5F333226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A17CFF1" w14:textId="0E913F39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5332C0B" w14:textId="472DA6FE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D6C47FF" w14:textId="3A11C1D4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645B543" w14:textId="07B1367D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4840266" w14:textId="77777777" w:rsidR="003767EF" w:rsidRPr="00F447E5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3D3E86E5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3B7B96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0C430649" w14:textId="57A35D65" w:rsidR="00346842" w:rsidRDefault="00427847" w:rsidP="00346842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767EF">
        <w:rPr>
          <w:rFonts w:asciiTheme="majorHAnsi" w:hAnsiTheme="majorHAnsi"/>
        </w:rPr>
        <w:fldChar w:fldCharType="begin"/>
      </w:r>
      <w:r w:rsidRPr="003767EF">
        <w:rPr>
          <w:rFonts w:asciiTheme="majorHAnsi" w:hAnsiTheme="majorHAnsi"/>
        </w:rPr>
        <w:instrText xml:space="preserve"> TOC \o "1-3" \u </w:instrText>
      </w:r>
      <w:r w:rsidRPr="003767EF">
        <w:rPr>
          <w:rFonts w:asciiTheme="majorHAnsi" w:hAnsiTheme="majorHAnsi"/>
        </w:rPr>
        <w:fldChar w:fldCharType="separate"/>
      </w:r>
      <w:r w:rsidR="00346842">
        <w:rPr>
          <w:noProof/>
        </w:rPr>
        <w:t>1. ВВОДНЫЕ ПОЛОЖЕНИЯ</w:t>
      </w:r>
      <w:r w:rsidR="00346842">
        <w:rPr>
          <w:noProof/>
        </w:rPr>
        <w:tab/>
      </w:r>
      <w:r w:rsidR="00346842">
        <w:rPr>
          <w:noProof/>
        </w:rPr>
        <w:fldChar w:fldCharType="begin"/>
      </w:r>
      <w:r w:rsidR="00346842">
        <w:rPr>
          <w:noProof/>
        </w:rPr>
        <w:instrText xml:space="preserve"> PAGEREF _Toc159860580 \h </w:instrText>
      </w:r>
      <w:r w:rsidR="00346842">
        <w:rPr>
          <w:noProof/>
        </w:rPr>
      </w:r>
      <w:r w:rsidR="00346842">
        <w:rPr>
          <w:noProof/>
        </w:rPr>
        <w:fldChar w:fldCharType="separate"/>
      </w:r>
      <w:r w:rsidR="00346842">
        <w:rPr>
          <w:noProof/>
        </w:rPr>
        <w:t>3</w:t>
      </w:r>
      <w:r w:rsidR="00346842">
        <w:rPr>
          <w:noProof/>
        </w:rPr>
        <w:fldChar w:fldCharType="end"/>
      </w:r>
    </w:p>
    <w:p w14:paraId="0254E4BB" w14:textId="1DF8F0AB" w:rsidR="00346842" w:rsidRDefault="00346842" w:rsidP="00346842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0DD794FB" w14:textId="203605DA" w:rsidR="00346842" w:rsidRDefault="00346842" w:rsidP="00346842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333B05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227B19C2" w14:textId="0947CE1C" w:rsidR="00346842" w:rsidRDefault="00346842" w:rsidP="00346842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6797F746" w14:textId="64F02F06" w:rsidR="00346842" w:rsidRDefault="00346842" w:rsidP="00346842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BF6236D" w14:textId="06B1F3B8" w:rsidR="00346842" w:rsidRDefault="00346842" w:rsidP="00346842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3CB9F520" w14:textId="716681D2" w:rsidR="00346842" w:rsidRDefault="00346842" w:rsidP="00346842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4FD8F03" w14:textId="6673C8FE" w:rsidR="00346842" w:rsidRDefault="00346842" w:rsidP="00346842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 УЧАСТНИКИ БИЗНЕС-ПРОЦЕССА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_Toc159860587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4E643D61" w14:textId="5642209F" w:rsidR="00346842" w:rsidRDefault="00346842" w:rsidP="00346842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 xml:space="preserve">4. </w:t>
      </w:r>
      <w:r w:rsidRPr="00333B05">
        <w:rPr>
          <w:noProof/>
          <w:snapToGrid w:val="0"/>
        </w:rPr>
        <w:t>ОБЩИЕ СВЕДЕНИЯ</w:t>
      </w:r>
      <w:r>
        <w:rPr>
          <w:noProof/>
        </w:rPr>
        <w:t xml:space="preserve"> О ХИМИЧЕСКИХ РЕАГЕНТАХ, ПОДЛЕЖАЩИХ КОНТРОЛЮ ХОС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_Toc159860588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7693A387" w14:textId="7573B604" w:rsidR="00346842" w:rsidRDefault="00346842" w:rsidP="00346842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 ПОРЯДОК ВХОДНОГО КОНТРОЛЯ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_Toc159860589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8F56476" w14:textId="3BFBC0A4" w:rsidR="00346842" w:rsidRDefault="00346842" w:rsidP="00346842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5.1. ДОКУМЕНТАРНАЯ (КАМЕРАЛЬНАЯ) ПРОВЕРКА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_Toc159860590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91BC46F" w14:textId="085CF4EE" w:rsidR="00346842" w:rsidRDefault="00346842" w:rsidP="00346842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  <w:lang w:eastAsia="ru-RU"/>
        </w:rPr>
        <w:t>5.2. ЛАБОРАТОРНЫЙ КОНТРОЛЬ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_Toc159860591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594B8753" w14:textId="02C375A8" w:rsidR="00346842" w:rsidRDefault="00346842" w:rsidP="00346842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  <w:lang w:eastAsia="ru-RU"/>
        </w:rPr>
        <w:t>5.3. ТЕКУЩИЙ КОНТРОЛЬ СОДЕРЖАНИЯ ХОС В ХР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_Toc159860592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4193736A" w14:textId="6ABF377B" w:rsidR="00346842" w:rsidRDefault="00346842" w:rsidP="00346842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  <w:lang w:eastAsia="ru-RU"/>
        </w:rPr>
        <w:t>5.4.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  <w:lang w:eastAsia="ru-RU"/>
        </w:rPr>
        <w:t>РЕГУЛЯРНОСТЬ КОНТРОЛЯ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_Toc159860593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50BF7170" w14:textId="6C10AA06" w:rsidR="00346842" w:rsidRDefault="00346842" w:rsidP="00346842">
      <w:pPr>
        <w:pStyle w:val="12"/>
        <w:tabs>
          <w:tab w:val="left" w:pos="480"/>
        </w:tabs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ОБРАЩЕНИЕ С ХР, СОДЕРЖАЩИМИ ХЛОРОРГАНИЧЕСКИЕ СОЕДИНЕНИЯ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_Toc159860594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5B6FBDE9" w14:textId="3293CD3D" w:rsidR="00346842" w:rsidRDefault="00346842" w:rsidP="00346842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33B05">
        <w:rPr>
          <w:iCs/>
          <w:noProof/>
          <w:lang w:eastAsia="ru-RU"/>
        </w:rPr>
        <w:t>6.1.  ПРОВЕДЕНИЕ МЕРОПРИЯТИЙ ПРИ ОБНАРУЖЕНИИ ХОС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_Toc159860595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68D586E2" w14:textId="6C292A95" w:rsidR="00346842" w:rsidRDefault="00346842" w:rsidP="00346842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 ОБЕЗВРЕЖИВАНИЕ И УТИЛИЗАЦИЯ ОТХОДОВ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_Toc159860596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62A473E0" w14:textId="40295BCA" w:rsidR="00346842" w:rsidRDefault="00346842" w:rsidP="00346842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 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_Toc159860597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14:paraId="59FE482B" w14:textId="23EE5693" w:rsidR="00346842" w:rsidRDefault="00346842" w:rsidP="00346842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8. ПРИЛОЖЕНИЯ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_Toc159860598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6952368A" w14:textId="54320E35" w:rsidR="003767EF" w:rsidRDefault="00427847" w:rsidP="0072087E">
      <w:pPr>
        <w:tabs>
          <w:tab w:val="right" w:leader="dot" w:pos="9720"/>
        </w:tabs>
        <w:spacing w:before="240" w:after="240"/>
        <w:jc w:val="both"/>
        <w:rPr>
          <w:rFonts w:asciiTheme="majorHAnsi" w:hAnsiTheme="majorHAnsi"/>
          <w:sz w:val="20"/>
          <w:highlight w:val="lightGray"/>
        </w:rPr>
      </w:pPr>
      <w:r w:rsidRPr="003767EF">
        <w:rPr>
          <w:rFonts w:asciiTheme="majorHAnsi" w:hAnsiTheme="majorHAnsi"/>
          <w:sz w:val="20"/>
        </w:rPr>
        <w:fldChar w:fldCharType="end"/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861719" w14:textId="1F503088" w:rsidR="001950E7" w:rsidRDefault="009D2305" w:rsidP="00E801F4">
      <w:pPr>
        <w:pStyle w:val="10"/>
        <w:spacing w:before="0"/>
      </w:pPr>
      <w:bookmarkStart w:id="11" w:name="_Toc159860580"/>
      <w:r w:rsidRPr="00E474BA">
        <w:lastRenderedPageBreak/>
        <w:t xml:space="preserve">1. </w:t>
      </w:r>
      <w:r w:rsidR="00FC222C" w:rsidRPr="00E474BA">
        <w:t>ВВОДНЫЕ ПОЛОЖ</w:t>
      </w:r>
      <w:r w:rsidR="001950E7">
        <w:t>ЕНИЯ</w:t>
      </w:r>
      <w:bookmarkEnd w:id="11"/>
    </w:p>
    <w:p w14:paraId="35B7D3F0" w14:textId="7D391396" w:rsidR="00E70701" w:rsidRPr="00E474BA" w:rsidRDefault="008C16F8" w:rsidP="00932AD7">
      <w:pPr>
        <w:pStyle w:val="20"/>
        <w:rPr>
          <w:i/>
        </w:rPr>
      </w:pPr>
      <w:bookmarkStart w:id="12" w:name="_Toc89023154"/>
      <w:bookmarkStart w:id="13" w:name="_Toc159860581"/>
      <w:r w:rsidRPr="00E474BA">
        <w:t>НАЗНАЧЕНИЕ</w:t>
      </w:r>
      <w:bookmarkEnd w:id="12"/>
      <w:bookmarkEnd w:id="13"/>
    </w:p>
    <w:p w14:paraId="646DE571" w14:textId="1443CBB2" w:rsidR="001B5C0C" w:rsidRDefault="001B5C0C" w:rsidP="001B5C0C">
      <w:pPr>
        <w:spacing w:before="240" w:after="240"/>
        <w:jc w:val="both"/>
      </w:pPr>
      <w:r w:rsidRPr="001B5C0C">
        <w:t xml:space="preserve">Настоящая </w:t>
      </w:r>
      <w:r w:rsidR="00CB6A90">
        <w:t>И</w:t>
      </w:r>
      <w:r w:rsidRPr="001B5C0C">
        <w:t>нструкция устанавлив</w:t>
      </w:r>
      <w:r>
        <w:t xml:space="preserve">ает порядок </w:t>
      </w:r>
      <w:r w:rsidR="00244FC8">
        <w:t xml:space="preserve">проведения входного и текущего </w:t>
      </w:r>
      <w:r>
        <w:t xml:space="preserve">контроля </w:t>
      </w:r>
      <w:r w:rsidR="00244FC8">
        <w:t xml:space="preserve">качества химических реагентов </w:t>
      </w:r>
      <w:r w:rsidR="00DD4093">
        <w:t>ООО «Славнефть-Красноярскнефтегаз»</w:t>
      </w:r>
      <w:r w:rsidR="00771832">
        <w:t xml:space="preserve"> </w:t>
      </w:r>
      <w:r w:rsidR="00244FC8">
        <w:t xml:space="preserve">и </w:t>
      </w:r>
      <w:r w:rsidR="00771832">
        <w:t>п</w:t>
      </w:r>
      <w:r w:rsidR="00244FC8">
        <w:t xml:space="preserve">одрядных организаций, </w:t>
      </w:r>
      <w:r w:rsidR="00AF1147">
        <w:t>использующих</w:t>
      </w:r>
      <w:r w:rsidR="00244FC8">
        <w:t xml:space="preserve"> химические реагенты в процессе оказания услуг на Куюмбинском лицензионном участ</w:t>
      </w:r>
      <w:r w:rsidR="00AF1147">
        <w:t>к</w:t>
      </w:r>
      <w:r w:rsidR="00244FC8">
        <w:t>е</w:t>
      </w:r>
      <w:r w:rsidR="00771832">
        <w:t xml:space="preserve"> </w:t>
      </w:r>
      <w:r w:rsidR="00DD4093">
        <w:t>ООО «Славнефть-Красноярскнефтегаз»</w:t>
      </w:r>
      <w:r w:rsidR="00AF1147">
        <w:t>.</w:t>
      </w:r>
    </w:p>
    <w:p w14:paraId="27E760CA" w14:textId="0B2F9E49" w:rsidR="00244FC8" w:rsidRPr="001B5C0C" w:rsidRDefault="001B5C0C" w:rsidP="00C035EB">
      <w:pPr>
        <w:spacing w:before="240"/>
        <w:jc w:val="both"/>
      </w:pPr>
      <w:r w:rsidRPr="001B5C0C">
        <w:t xml:space="preserve">Настоящая </w:t>
      </w:r>
      <w:r w:rsidR="00CB6A90">
        <w:t>И</w:t>
      </w:r>
      <w:r w:rsidRPr="001B5C0C">
        <w:t>нструкция разработана с учетом требований</w:t>
      </w:r>
      <w:r w:rsidR="005750F5">
        <w:t xml:space="preserve"> ТР ЕАЭС 045/2017 </w:t>
      </w:r>
      <w:r w:rsidR="00771832">
        <w:t>«</w:t>
      </w:r>
      <w:r w:rsidR="005750F5">
        <w:t>О безопасности нефти, подготовленной к транспортировке и (или) использованию</w:t>
      </w:r>
      <w:r w:rsidR="00771832">
        <w:t>»</w:t>
      </w:r>
      <w:r w:rsidR="005750F5">
        <w:t>.</w:t>
      </w:r>
    </w:p>
    <w:p w14:paraId="6BE5525E" w14:textId="5478DDB0" w:rsidR="00E70701" w:rsidRDefault="00973A8F" w:rsidP="00932AD7">
      <w:pPr>
        <w:pStyle w:val="20"/>
      </w:pPr>
      <w:bookmarkStart w:id="14" w:name="_Toc89023155"/>
      <w:bookmarkStart w:id="15" w:name="_Toc159860582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4"/>
      <w:bookmarkEnd w:id="15"/>
    </w:p>
    <w:p w14:paraId="476F9807" w14:textId="51B2CC03" w:rsidR="005D494F" w:rsidRDefault="005D494F" w:rsidP="005D494F">
      <w:pPr>
        <w:spacing w:before="240" w:after="60"/>
        <w:jc w:val="both"/>
        <w:rPr>
          <w:rFonts w:eastAsia="Calibri"/>
        </w:rPr>
      </w:pPr>
      <w:r>
        <w:rPr>
          <w:lang w:eastAsia="ru-RU"/>
        </w:rPr>
        <w:t xml:space="preserve">Настоящая </w:t>
      </w:r>
      <w:r w:rsidR="002253A8">
        <w:rPr>
          <w:lang w:eastAsia="ru-RU"/>
        </w:rPr>
        <w:t>И</w:t>
      </w:r>
      <w:r>
        <w:rPr>
          <w:lang w:eastAsia="ru-RU"/>
        </w:rPr>
        <w:t xml:space="preserve">нструкция обязательна для исполнения </w:t>
      </w:r>
      <w:r>
        <w:rPr>
          <w:lang w:eastAsia="x-none"/>
        </w:rPr>
        <w:t xml:space="preserve">работниками структурных подразделений </w:t>
      </w:r>
      <w:r w:rsidR="00DD4093">
        <w:rPr>
          <w:rFonts w:eastAsia="Calibri"/>
        </w:rPr>
        <w:t>ООО «Славнефть-Красноярскнефтегаз»</w:t>
      </w:r>
      <w:r>
        <w:rPr>
          <w:rFonts w:eastAsia="Calibri"/>
        </w:rPr>
        <w:t>:</w:t>
      </w:r>
    </w:p>
    <w:p w14:paraId="1EF3F196" w14:textId="3A4ED049" w:rsidR="00940425" w:rsidRPr="00197BD9" w:rsidRDefault="00A13C24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 w:rsidRPr="00197BD9">
        <w:rPr>
          <w:rFonts w:eastAsia="Calibri"/>
        </w:rPr>
        <w:t>с</w:t>
      </w:r>
      <w:r w:rsidR="00940425" w:rsidRPr="00197BD9">
        <w:rPr>
          <w:rFonts w:eastAsia="Calibri"/>
        </w:rPr>
        <w:t>ектор</w:t>
      </w:r>
      <w:r w:rsidR="00114CE3" w:rsidRPr="00197BD9">
        <w:rPr>
          <w:rFonts w:eastAsia="Calibri"/>
        </w:rPr>
        <w:t>а</w:t>
      </w:r>
      <w:r w:rsidR="00940425" w:rsidRPr="00197BD9">
        <w:rPr>
          <w:rFonts w:eastAsia="Calibri"/>
        </w:rPr>
        <w:t xml:space="preserve"> химизации производственных процессов;</w:t>
      </w:r>
    </w:p>
    <w:p w14:paraId="7FA20CD2" w14:textId="36B4DF86" w:rsidR="005D494F" w:rsidRPr="00D94654" w:rsidRDefault="001F30CC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испытательной (химико-аналитической) лаборатории</w:t>
      </w:r>
      <w:r w:rsidR="005D494F" w:rsidRPr="004638F1">
        <w:rPr>
          <w:rFonts w:eastAsia="Calibri"/>
        </w:rPr>
        <w:t>;</w:t>
      </w:r>
    </w:p>
    <w:p w14:paraId="0D2DB0DE" w14:textId="77777777" w:rsidR="00D94654" w:rsidRDefault="00D94654" w:rsidP="00D94654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rPr>
          <w:rFonts w:eastAsia="Calibri"/>
        </w:rPr>
        <w:t xml:space="preserve">цеха по подготовке и перекачке нефти укрупненного нефтепромысла; </w:t>
      </w:r>
    </w:p>
    <w:p w14:paraId="2CE6F5FD" w14:textId="77777777" w:rsidR="00D94654" w:rsidRPr="00251CD7" w:rsidRDefault="00D94654" w:rsidP="00D94654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rPr>
          <w:rFonts w:eastAsia="Calibri"/>
        </w:rPr>
        <w:t>цеха добычи нефти и газа укрупненного нефтепромысла;</w:t>
      </w:r>
    </w:p>
    <w:p w14:paraId="3377AD5F" w14:textId="77777777" w:rsidR="00D94654" w:rsidRPr="00251CD7" w:rsidRDefault="00D94654" w:rsidP="00D94654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 w:rsidRPr="00251CD7">
        <w:t>цеха по эксплуатации и ремонту трубопроводов укрупненного нефтепромысла;</w:t>
      </w:r>
    </w:p>
    <w:p w14:paraId="06D2C788" w14:textId="33B645B5" w:rsidR="005D494F" w:rsidRPr="009A6898" w:rsidRDefault="005D494F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 w:rsidRPr="00197BD9">
        <w:rPr>
          <w:rFonts w:eastAsia="Calibri"/>
        </w:rPr>
        <w:t>управлени</w:t>
      </w:r>
      <w:r w:rsidR="001F30CC">
        <w:rPr>
          <w:rFonts w:eastAsia="Calibri"/>
        </w:rPr>
        <w:t>я</w:t>
      </w:r>
      <w:r w:rsidR="00D94654">
        <w:rPr>
          <w:rFonts w:eastAsia="Calibri"/>
        </w:rPr>
        <w:t xml:space="preserve"> логистикой и складским комплексом</w:t>
      </w:r>
      <w:r w:rsidRPr="00197BD9">
        <w:rPr>
          <w:rFonts w:eastAsia="Calibri"/>
        </w:rPr>
        <w:t xml:space="preserve">; </w:t>
      </w:r>
    </w:p>
    <w:p w14:paraId="7421EA27" w14:textId="324A0DBB" w:rsidR="00DF7BD9" w:rsidRPr="00F133CA" w:rsidRDefault="00DF7BD9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управления</w:t>
      </w:r>
      <w:r w:rsidRPr="00DF7BD9">
        <w:t xml:space="preserve"> по снабжению материально-техническими ресурсами</w:t>
      </w:r>
      <w:r w:rsidR="003E64B0">
        <w:t>.</w:t>
      </w:r>
    </w:p>
    <w:p w14:paraId="406B90D9" w14:textId="4242A485" w:rsidR="005750F5" w:rsidRDefault="005D494F" w:rsidP="005D494F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Структурные подразделения </w:t>
      </w:r>
      <w:r w:rsidR="00DD4093">
        <w:rPr>
          <w:rFonts w:eastAsia="Calibri"/>
        </w:rPr>
        <w:t>ООО «Славнефть-Красноярскнефтегаз»</w:t>
      </w:r>
      <w:r>
        <w:rPr>
          <w:rFonts w:eastAsia="Calibri"/>
        </w:rPr>
        <w:t xml:space="preserve"> при оформлении договоров с подрядными организациями,</w:t>
      </w:r>
      <w:r w:rsidR="006078AB">
        <w:rPr>
          <w:rFonts w:eastAsia="Calibri"/>
        </w:rPr>
        <w:t xml:space="preserve"> </w:t>
      </w:r>
      <w:r w:rsidR="009B7B04" w:rsidRPr="009B7B04">
        <w:rPr>
          <w:rFonts w:eastAsia="Calibri"/>
        </w:rPr>
        <w:t>оказывающ</w:t>
      </w:r>
      <w:r w:rsidR="009B7B04">
        <w:rPr>
          <w:rFonts w:eastAsia="Calibri"/>
        </w:rPr>
        <w:t>ими</w:t>
      </w:r>
      <w:r w:rsidR="009B7B04" w:rsidRPr="009B7B04">
        <w:rPr>
          <w:rFonts w:eastAsia="Calibri"/>
        </w:rPr>
        <w:t xml:space="preserve"> услуги с применением химических реагентов на объектах </w:t>
      </w:r>
      <w:r w:rsidR="00DD4093">
        <w:rPr>
          <w:rFonts w:eastAsia="Calibri"/>
        </w:rPr>
        <w:t>ООО «Славнефть-Красноярскнефтегаз»</w:t>
      </w:r>
      <w:r w:rsidR="00177EF1">
        <w:rPr>
          <w:rFonts w:eastAsia="Calibri"/>
        </w:rPr>
        <w:t>,</w:t>
      </w:r>
      <w:r>
        <w:rPr>
          <w:rFonts w:eastAsia="Calibri"/>
        </w:rPr>
        <w:t xml:space="preserve"> обязаны включать в договоры соответствующие условия, для соблюдения подрядной организацией требований, установленных настоящей Инструкцией</w:t>
      </w:r>
      <w:r w:rsidR="00177EF1">
        <w:rPr>
          <w:rFonts w:eastAsia="Calibri"/>
        </w:rPr>
        <w:t xml:space="preserve"> (весь текст локального нормативного документа подлежит передаче контрагентам)</w:t>
      </w:r>
      <w:r>
        <w:rPr>
          <w:rFonts w:eastAsia="Calibri"/>
        </w:rPr>
        <w:t xml:space="preserve">. </w:t>
      </w:r>
    </w:p>
    <w:p w14:paraId="6B91EEC1" w14:textId="6A5D4EF1" w:rsidR="00E70701" w:rsidRPr="00E474BA" w:rsidRDefault="00B045AE" w:rsidP="00932AD7">
      <w:pPr>
        <w:pStyle w:val="20"/>
      </w:pPr>
      <w:bookmarkStart w:id="16" w:name="_Toc89023156"/>
      <w:bookmarkStart w:id="17" w:name="_Toc159860583"/>
      <w:r w:rsidRPr="00E474BA">
        <w:t xml:space="preserve">ПЕРИОД ДЕЙСТВИЯ И </w:t>
      </w:r>
      <w:r w:rsidR="00F75ED5">
        <w:t>ПОРЯДОК ОБЕСПЕЧЕНИЯ ИСПОЛНЕНИЯ</w:t>
      </w:r>
      <w:bookmarkEnd w:id="16"/>
      <w:bookmarkEnd w:id="17"/>
    </w:p>
    <w:p w14:paraId="142DAE5E" w14:textId="1F6766DE" w:rsidR="003B0AAD" w:rsidRPr="00E474BA" w:rsidRDefault="005D494F" w:rsidP="005D494F">
      <w:pPr>
        <w:jc w:val="both"/>
      </w:pPr>
      <w:bookmarkStart w:id="18" w:name="_Toc149979454"/>
      <w:bookmarkStart w:id="19" w:name="_Toc149981755"/>
      <w:bookmarkStart w:id="20" w:name="_Toc149983143"/>
      <w:bookmarkStart w:id="21" w:name="_Toc150914942"/>
      <w:bookmarkStart w:id="22" w:name="_Toc156727019"/>
      <w:bookmarkStart w:id="23" w:name="_Toc164238418"/>
      <w:r>
        <w:t xml:space="preserve">Настоящая </w:t>
      </w:r>
      <w:r w:rsidR="00053308">
        <w:t>И</w:t>
      </w:r>
      <w:r>
        <w:t>нструкция является</w:t>
      </w:r>
      <w:r>
        <w:rPr>
          <w:snapToGrid w:val="0"/>
        </w:rPr>
        <w:t xml:space="preserve"> локальным нормативным документом постоянного действия. </w:t>
      </w:r>
      <w:r w:rsidR="003B0AAD" w:rsidRPr="00E474BA">
        <w:br w:type="page"/>
      </w:r>
    </w:p>
    <w:p w14:paraId="0637C42C" w14:textId="536DB1CA" w:rsidR="00E70701" w:rsidRPr="00E474BA" w:rsidRDefault="009D2305" w:rsidP="00DD4093">
      <w:pPr>
        <w:pStyle w:val="10"/>
      </w:pPr>
      <w:bookmarkStart w:id="24" w:name="_Toc159860584"/>
      <w:r w:rsidRPr="00E474BA">
        <w:t>2</w:t>
      </w:r>
      <w:r w:rsidR="00E70701" w:rsidRPr="00E474BA">
        <w:t>.</w:t>
      </w:r>
      <w:bookmarkEnd w:id="18"/>
      <w:bookmarkEnd w:id="19"/>
      <w:bookmarkEnd w:id="20"/>
      <w:bookmarkEnd w:id="21"/>
      <w:bookmarkEnd w:id="22"/>
      <w:bookmarkEnd w:id="23"/>
      <w:r w:rsidRPr="00E474BA">
        <w:t xml:space="preserve"> </w:t>
      </w:r>
      <w:r w:rsidR="00490787" w:rsidRPr="00E474BA">
        <w:t>ГЛОССАРИЙ</w:t>
      </w:r>
      <w:bookmarkEnd w:id="24"/>
    </w:p>
    <w:p w14:paraId="0894EDC1" w14:textId="36DD7489" w:rsidR="00013CAC" w:rsidRDefault="004A22E6" w:rsidP="00932AD7">
      <w:pPr>
        <w:pStyle w:val="20"/>
      </w:pPr>
      <w:bookmarkStart w:id="25" w:name="_Toc89023158"/>
      <w:bookmarkStart w:id="26" w:name="_Toc159860585"/>
      <w:r>
        <w:t>2.1</w:t>
      </w:r>
      <w:r w:rsidR="00013CAC" w:rsidRPr="00E474BA">
        <w:t xml:space="preserve">. ТЕРМИНЫ </w:t>
      </w:r>
      <w:r w:rsidR="00013CAC">
        <w:t>ДЛЯ ЦЕЛЕЙ НАСТОЯЩЕГО ДОКУМЕНТА</w:t>
      </w:r>
      <w:bookmarkEnd w:id="25"/>
      <w:bookmarkEnd w:id="26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974"/>
        <w:gridCol w:w="567"/>
        <w:gridCol w:w="6097"/>
      </w:tblGrid>
      <w:tr w:rsidR="005F2FD5" w14:paraId="2581CEC5" w14:textId="77777777" w:rsidTr="00D22100">
        <w:trPr>
          <w:trHeight w:val="654"/>
        </w:trPr>
        <w:tc>
          <w:tcPr>
            <w:tcW w:w="154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31FB9E8" w14:textId="4F2BF909" w:rsidR="005F2FD5" w:rsidRDefault="009B7B04" w:rsidP="00B16609">
            <w:pPr>
              <w:spacing w:before="120"/>
              <w:jc w:val="both"/>
            </w:pPr>
            <w:r>
              <w:t>ХИМИЧЕСКИЙ РЕАГЕНТ</w:t>
            </w:r>
          </w:p>
        </w:tc>
        <w:tc>
          <w:tcPr>
            <w:tcW w:w="294" w:type="pct"/>
            <w:hideMark/>
          </w:tcPr>
          <w:p w14:paraId="232BF584" w14:textId="77777777" w:rsidR="005F2FD5" w:rsidRDefault="005F2FD5" w:rsidP="00B16609">
            <w:pPr>
              <w:spacing w:before="120"/>
            </w:pPr>
            <w:r>
              <w:sym w:font="Symbol" w:char="F0BE"/>
            </w:r>
          </w:p>
        </w:tc>
        <w:tc>
          <w:tcPr>
            <w:tcW w:w="316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87682B8" w14:textId="65F278CB" w:rsidR="005F2FD5" w:rsidRDefault="00A63CA9" w:rsidP="009B7B04">
            <w:pPr>
              <w:spacing w:before="120"/>
              <w:jc w:val="both"/>
            </w:pPr>
            <w:r>
              <w:rPr>
                <w:rFonts w:eastAsia="Calibri"/>
                <w:iCs/>
              </w:rPr>
              <w:t>в</w:t>
            </w:r>
            <w:r w:rsidR="005F2FD5">
              <w:rPr>
                <w:rFonts w:eastAsia="Calibri"/>
                <w:iCs/>
              </w:rPr>
              <w:t>еществ</w:t>
            </w:r>
            <w:r w:rsidR="009B7B04">
              <w:rPr>
                <w:rFonts w:eastAsia="Calibri"/>
                <w:iCs/>
              </w:rPr>
              <w:t xml:space="preserve">о, применяемое </w:t>
            </w:r>
            <w:r w:rsidR="005F2FD5">
              <w:rPr>
                <w:rFonts w:eastAsia="Calibri"/>
                <w:iCs/>
              </w:rPr>
              <w:t>на производственных объектах.</w:t>
            </w:r>
          </w:p>
        </w:tc>
      </w:tr>
      <w:tr w:rsidR="005F2FD5" w14:paraId="1560EFA0" w14:textId="77777777" w:rsidTr="00D22100">
        <w:trPr>
          <w:trHeight w:val="393"/>
        </w:trPr>
        <w:tc>
          <w:tcPr>
            <w:tcW w:w="154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AFB4193" w14:textId="5E903C98" w:rsidR="005F2FD5" w:rsidRDefault="00D22100" w:rsidP="00B16609">
            <w:pPr>
              <w:spacing w:before="120"/>
              <w:jc w:val="both"/>
            </w:pPr>
            <w:r>
              <w:t>ОТХОДЫ ХИМИЧЕСКИХ РЕАГЕНТОВ</w:t>
            </w:r>
          </w:p>
        </w:tc>
        <w:tc>
          <w:tcPr>
            <w:tcW w:w="294" w:type="pct"/>
          </w:tcPr>
          <w:p w14:paraId="140F8FED" w14:textId="44D10406" w:rsidR="005F2FD5" w:rsidRDefault="005F2FD5" w:rsidP="00B16609">
            <w:pPr>
              <w:spacing w:before="120"/>
            </w:pPr>
            <w:r>
              <w:sym w:font="Symbol" w:char="F0BE"/>
            </w:r>
          </w:p>
        </w:tc>
        <w:tc>
          <w:tcPr>
            <w:tcW w:w="316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41143C0" w14:textId="1FA93736" w:rsidR="005F2FD5" w:rsidRDefault="00A63CA9" w:rsidP="00B16609">
            <w:pPr>
              <w:spacing w:before="120"/>
              <w:jc w:val="both"/>
              <w:rPr>
                <w:rFonts w:eastAsia="Calibri"/>
                <w:iCs/>
              </w:rPr>
            </w:pPr>
            <w:r>
              <w:rPr>
                <w:rFonts w:eastAsia="Calibri"/>
                <w:iCs/>
              </w:rPr>
              <w:t>х</w:t>
            </w:r>
            <w:r w:rsidR="00D22100">
              <w:rPr>
                <w:rFonts w:eastAsia="Calibri"/>
                <w:iCs/>
              </w:rPr>
              <w:t>имический реагент, содержащий в своем составе хлорорганические соединения или утративший физико-химические и технологические свойства, заявленные в нормативных документах на химический реагент.</w:t>
            </w:r>
          </w:p>
        </w:tc>
      </w:tr>
    </w:tbl>
    <w:p w14:paraId="28449E15" w14:textId="3EF6F272" w:rsidR="00B35A8A" w:rsidRPr="00E474BA" w:rsidRDefault="00182FE2" w:rsidP="00932AD7">
      <w:pPr>
        <w:pStyle w:val="20"/>
      </w:pPr>
      <w:bookmarkStart w:id="27" w:name="_Toc89023159"/>
      <w:bookmarkStart w:id="28" w:name="_Toc159860586"/>
      <w:r w:rsidRPr="00E474BA">
        <w:t>2.</w:t>
      </w:r>
      <w:r w:rsidR="00910DAF">
        <w:t>2</w:t>
      </w:r>
      <w:r w:rsidRPr="00E474BA">
        <w:t xml:space="preserve">. </w:t>
      </w:r>
      <w:r w:rsidR="00FC222C" w:rsidRPr="00E474BA">
        <w:t>СОКРАЩЕНИЯ</w:t>
      </w:r>
      <w:bookmarkEnd w:id="27"/>
      <w:bookmarkEnd w:id="28"/>
    </w:p>
    <w:tbl>
      <w:tblPr>
        <w:tblW w:w="502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16"/>
        <w:gridCol w:w="698"/>
        <w:gridCol w:w="6074"/>
      </w:tblGrid>
      <w:tr w:rsidR="00A63CA9" w14:paraId="03EEF0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9D14D3" w14:textId="77777777" w:rsidR="00A63CA9" w:rsidRDefault="00A63CA9" w:rsidP="00A63CA9">
            <w:pPr>
              <w:spacing w:before="120" w:after="120"/>
              <w:rPr>
                <w:bCs/>
              </w:rPr>
            </w:pPr>
            <w:r>
              <w:rPr>
                <w:bCs/>
              </w:rPr>
              <w:t>АСПО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2834C1D0" w14:textId="77777777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FC1644" w14:textId="77777777" w:rsidR="00A63CA9" w:rsidRDefault="00A63CA9" w:rsidP="00A63CA9">
            <w:pPr>
              <w:spacing w:before="120" w:after="120"/>
            </w:pPr>
            <w:r>
              <w:t>а</w:t>
            </w:r>
            <w:r w:rsidRPr="00FC305D">
              <w:t>сфальтеносмолопарафинистые образования (отложения)</w:t>
            </w:r>
          </w:p>
        </w:tc>
      </w:tr>
      <w:tr w:rsidR="00A63CA9" w14:paraId="1B2C812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CDD2C8" w14:textId="0DB40316" w:rsidR="00A63CA9" w:rsidRDefault="00A63CA9" w:rsidP="00A63CA9">
            <w:pPr>
              <w:spacing w:before="120" w:after="120"/>
              <w:rPr>
                <w:bCs/>
              </w:rPr>
            </w:pPr>
            <w:r>
              <w:t>БОПЗ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591C0005" w14:textId="4DE70E86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39B6F4" w14:textId="5FFE5369" w:rsidR="00A63CA9" w:rsidRDefault="00A63CA9" w:rsidP="00A63CA9">
            <w:pPr>
              <w:spacing w:before="120" w:after="120"/>
            </w:pPr>
            <w:r>
              <w:t>большеобъемная обработка призабойной зоны</w:t>
            </w:r>
          </w:p>
        </w:tc>
      </w:tr>
      <w:tr w:rsidR="00A63CA9" w14:paraId="4A725DEF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99BA07" w14:textId="4FFD38EA" w:rsidR="00A63CA9" w:rsidRDefault="00A63CA9" w:rsidP="00A63CA9">
            <w:pPr>
              <w:spacing w:before="120" w:after="120"/>
            </w:pPr>
            <w:r>
              <w:t>ВК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6826101" w14:textId="407D4458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D041A0" w14:textId="25380990" w:rsidR="00A63CA9" w:rsidRDefault="00A63CA9" w:rsidP="00A63CA9">
            <w:pPr>
              <w:spacing w:before="120" w:after="120"/>
            </w:pPr>
            <w:r>
              <w:t>входной контроль</w:t>
            </w:r>
          </w:p>
        </w:tc>
      </w:tr>
      <w:tr w:rsidR="00A63CA9" w14:paraId="586DB395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F7FF75" w14:textId="7628D86D" w:rsidR="00A63CA9" w:rsidRDefault="00A63CA9" w:rsidP="00A63CA9">
            <w:pPr>
              <w:spacing w:before="120" w:after="120"/>
            </w:pPr>
            <w:r>
              <w:t>ГНКТ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80FFB60" w14:textId="1803C423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2B83D8" w14:textId="2221C544" w:rsidR="00A63CA9" w:rsidRDefault="00A63CA9" w:rsidP="00A63CA9">
            <w:pPr>
              <w:spacing w:before="120" w:after="120"/>
            </w:pPr>
            <w:r>
              <w:rPr>
                <w:rStyle w:val="extendedtext-short"/>
              </w:rPr>
              <w:t>р</w:t>
            </w:r>
            <w:r w:rsidRPr="00102A82">
              <w:rPr>
                <w:rStyle w:val="extendedtext-short"/>
              </w:rPr>
              <w:t>аботы с применением гибкой насосно-компрессорной трубой</w:t>
            </w:r>
          </w:p>
        </w:tc>
      </w:tr>
      <w:tr w:rsidR="00A63CA9" w14:paraId="562C0E36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891AB9" w14:textId="014F9207" w:rsidR="00A63CA9" w:rsidRDefault="00A63CA9" w:rsidP="00A63CA9">
            <w:pPr>
              <w:spacing w:before="120" w:after="120"/>
            </w:pPr>
            <w:r>
              <w:t>ГРП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FD31E5F" w14:textId="64A1CD77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410365" w14:textId="4E93D70B" w:rsidR="00A63CA9" w:rsidRDefault="00A63CA9" w:rsidP="00A63CA9">
            <w:pPr>
              <w:spacing w:before="120" w:after="120"/>
            </w:pPr>
            <w:r>
              <w:t>гидроразрыв пласта</w:t>
            </w:r>
          </w:p>
        </w:tc>
      </w:tr>
      <w:tr w:rsidR="00507E41" w14:paraId="10EB364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47CCCA" w14:textId="6FBB6C16" w:rsidR="00507E41" w:rsidRDefault="00507E41" w:rsidP="00A63CA9">
            <w:pPr>
              <w:spacing w:before="120" w:after="120"/>
            </w:pPr>
            <w:r>
              <w:t>И(ХА)Л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6886268" w14:textId="512BDB36" w:rsidR="00507E41" w:rsidRPr="005F502A" w:rsidRDefault="00507E41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3427E4" w14:textId="4906D629" w:rsidR="00507E41" w:rsidRDefault="00507E41" w:rsidP="00A63CA9">
            <w:pPr>
              <w:spacing w:before="120" w:after="120"/>
            </w:pPr>
            <w:r>
              <w:t xml:space="preserve">Испытательная (химико-аналитическая) лаборатория </w:t>
            </w:r>
            <w:r w:rsidR="00771832">
              <w:t>ООО «Славнефть- Красноярскнефтегаз».</w:t>
            </w:r>
          </w:p>
        </w:tc>
      </w:tr>
      <w:tr w:rsidR="00A63CA9" w14:paraId="30FEE0FD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AA08A9" w14:textId="702E6DE3" w:rsidR="00A63CA9" w:rsidRDefault="00A63CA9" w:rsidP="00A63CA9">
            <w:pPr>
              <w:spacing w:before="120" w:after="120"/>
            </w:pPr>
            <w:r>
              <w:t>КГРП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31AFDEE" w14:textId="403A8551" w:rsidR="00A63CA9" w:rsidDel="002F0ECD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8C78B1" w14:textId="21BB4279" w:rsidR="00A63CA9" w:rsidRPr="009675DB" w:rsidRDefault="00A63CA9" w:rsidP="00A63CA9">
            <w:pPr>
              <w:spacing w:before="120" w:after="120"/>
            </w:pPr>
            <w:r>
              <w:t>кислотный гидроразрыв пласта</w:t>
            </w:r>
            <w:r w:rsidR="00771832">
              <w:t>.</w:t>
            </w:r>
          </w:p>
        </w:tc>
      </w:tr>
      <w:tr w:rsidR="00A63CA9" w14:paraId="01F79FEE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F940EE" w14:textId="2020B335" w:rsidR="00A63CA9" w:rsidRDefault="00A63CA9" w:rsidP="00A63CA9">
            <w:pPr>
              <w:spacing w:before="120" w:after="120"/>
            </w:pPr>
            <w:r>
              <w:rPr>
                <w:lang w:eastAsia="ru-RU"/>
              </w:rPr>
              <w:t>МТР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73CC5F3" w14:textId="2187B0C1" w:rsidR="00A63CA9" w:rsidDel="002F0ECD" w:rsidRDefault="00A63CA9" w:rsidP="00A63CA9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82CCCD" w14:textId="171931A1" w:rsidR="00A63CA9" w:rsidRDefault="00A63CA9" w:rsidP="00A63CA9">
            <w:pPr>
              <w:spacing w:before="120" w:after="120"/>
            </w:pPr>
            <w:r>
              <w:t>материально-технические ресурс</w:t>
            </w:r>
            <w:r w:rsidR="00771832">
              <w:t>.</w:t>
            </w:r>
          </w:p>
        </w:tc>
      </w:tr>
      <w:tr w:rsidR="00067EBE" w14:paraId="5C86E5BE" w14:textId="77777777" w:rsidTr="00067EB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26E7DA" w14:textId="581C7C6C" w:rsidR="00067EBE" w:rsidRDefault="00067EBE" w:rsidP="00067EBE">
            <w:pPr>
              <w:spacing w:before="120" w:after="120"/>
              <w:rPr>
                <w:lang w:eastAsia="ru-RU"/>
              </w:rPr>
            </w:pPr>
            <w:r>
              <w:t>ОБЩЕСТВО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499A0BC" w14:textId="7FAA16C0" w:rsidR="00067EBE" w:rsidRPr="008F2270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B846F4" w14:textId="11AE6812" w:rsidR="00067EBE" w:rsidRDefault="00DD4093" w:rsidP="00067EBE">
            <w:pPr>
              <w:spacing w:before="120" w:after="120"/>
            </w:pPr>
            <w:r>
              <w:t>ООО «Славнефть-Красноярскнефтегаз»</w:t>
            </w:r>
            <w:r w:rsidR="00067EBE">
              <w:t>.</w:t>
            </w:r>
          </w:p>
        </w:tc>
      </w:tr>
      <w:tr w:rsidR="00067EBE" w14:paraId="5949E8D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E28EF3" w14:textId="0E23BAE3" w:rsidR="00067EBE" w:rsidRDefault="00067EBE" w:rsidP="00067EBE">
            <w:pPr>
              <w:spacing w:before="120" w:after="120"/>
            </w:pPr>
            <w:r>
              <w:t>ОПЗ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092CEE0" w14:textId="2360BFB4" w:rsidR="00067EBE" w:rsidRPr="005F502A" w:rsidRDefault="00067EBE" w:rsidP="00067EBE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1755F8" w14:textId="4AF02F19" w:rsidR="00067EBE" w:rsidRDefault="00067EBE" w:rsidP="00067EBE">
            <w:pPr>
              <w:spacing w:before="120" w:after="120"/>
            </w:pPr>
            <w:r>
              <w:t>обработка призабойной зоны пласта</w:t>
            </w:r>
          </w:p>
        </w:tc>
      </w:tr>
      <w:tr w:rsidR="00067EBE" w14:paraId="3B5054E7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6C2B00" w14:textId="6E0EF6BF" w:rsidR="00067EBE" w:rsidRDefault="00067EBE" w:rsidP="00067EBE">
            <w:pPr>
              <w:spacing w:before="120" w:after="120"/>
            </w:pPr>
            <w:r>
              <w:t>КК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1BA78B0" w14:textId="4A397793" w:rsidR="00067EBE" w:rsidRPr="005F502A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B4E209" w14:textId="1FA5EB7D" w:rsidR="00067EBE" w:rsidRDefault="00067EBE" w:rsidP="00067EBE">
            <w:pPr>
              <w:spacing w:before="120" w:after="120"/>
            </w:pPr>
            <w:r>
              <w:t>группа контроля качества</w:t>
            </w:r>
          </w:p>
        </w:tc>
      </w:tr>
      <w:tr w:rsidR="00067EBE" w14:paraId="080A46D3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73C423" w14:textId="1951E5FD" w:rsidR="00067EBE" w:rsidRDefault="00067EBE" w:rsidP="00067EBE">
            <w:pPr>
              <w:spacing w:before="120" w:after="120"/>
            </w:pPr>
            <w:r>
              <w:t>ПКГРП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A387803" w14:textId="75F0CC49" w:rsidR="00067EBE" w:rsidRPr="008F2270" w:rsidRDefault="00067EBE" w:rsidP="00067EBE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60EA54" w14:textId="2652B385" w:rsidR="00067EBE" w:rsidRDefault="00771832" w:rsidP="00067EBE">
            <w:pPr>
              <w:spacing w:before="120" w:after="120"/>
            </w:pPr>
            <w:r>
              <w:rPr>
                <w:rStyle w:val="extendedtext-short"/>
              </w:rPr>
              <w:t>п</w:t>
            </w:r>
            <w:r w:rsidR="00067EBE">
              <w:rPr>
                <w:rStyle w:val="extendedtext-short"/>
              </w:rPr>
              <w:t>ропантный-кислотный</w:t>
            </w:r>
            <w:r w:rsidR="00067EBE" w:rsidRPr="00102A82">
              <w:rPr>
                <w:rStyle w:val="extendedtext-short"/>
              </w:rPr>
              <w:t xml:space="preserve"> гидроразрыв пласта</w:t>
            </w:r>
          </w:p>
        </w:tc>
      </w:tr>
      <w:tr w:rsidR="00067EBE" w14:paraId="2624B663" w14:textId="77777777" w:rsidTr="00E66D2E">
        <w:trPr>
          <w:trHeight w:val="510"/>
        </w:trPr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D7FF4C" w14:textId="0B77A7BB" w:rsidR="00067EBE" w:rsidRDefault="00067EBE" w:rsidP="00067EBE">
            <w:pPr>
              <w:spacing w:before="120" w:after="120"/>
            </w:pPr>
            <w:r w:rsidRPr="00FC305D">
              <w:t>РИР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369E1B8" w14:textId="1FCE1775" w:rsidR="00067EBE" w:rsidRPr="005F502A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054B40" w14:textId="4DBDB9E0" w:rsidR="00067EBE" w:rsidRDefault="00771832" w:rsidP="00067EBE">
            <w:pPr>
              <w:spacing w:before="120" w:after="120"/>
            </w:pPr>
            <w:r>
              <w:t>р</w:t>
            </w:r>
            <w:r w:rsidR="00067EBE">
              <w:t>емонтно-изоляционные работы</w:t>
            </w:r>
            <w:r>
              <w:t>.</w:t>
            </w:r>
          </w:p>
        </w:tc>
      </w:tr>
      <w:tr w:rsidR="00067EBE" w14:paraId="70C7CB8D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AAFBCA" w14:textId="5DEDAA23" w:rsidR="00067EBE" w:rsidRDefault="00067EBE" w:rsidP="00067EBE">
            <w:pPr>
              <w:spacing w:before="120" w:after="120"/>
            </w:pPr>
            <w:r>
              <w:t>СП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5B8A338C" w14:textId="25A209C7" w:rsidR="00067EBE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E8606B" w14:textId="6ADB47A3" w:rsidR="00067EBE" w:rsidRDefault="00067EBE" w:rsidP="00067EBE">
            <w:pPr>
              <w:spacing w:before="120" w:after="120"/>
            </w:pPr>
            <w:r>
              <w:t xml:space="preserve">структурные подразделения </w:t>
            </w:r>
            <w:r w:rsidR="00DD4093">
              <w:t>ООО «Славнефть-Красноярскнефтегаз»</w:t>
            </w:r>
            <w:r>
              <w:t>.</w:t>
            </w:r>
          </w:p>
        </w:tc>
      </w:tr>
      <w:tr w:rsidR="00067EBE" w14:paraId="3F5F2D0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EA4C3A" w14:textId="5D5131ED" w:rsidR="00067EBE" w:rsidRDefault="00067EBE" w:rsidP="00067EBE">
            <w:pPr>
              <w:spacing w:before="120" w:after="120"/>
            </w:pPr>
            <w:r>
              <w:t>ТК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07B0CD5" w14:textId="545DCB71" w:rsidR="00067EBE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BA83753" w14:textId="22B74F09" w:rsidR="00067EBE" w:rsidRDefault="00067EBE" w:rsidP="00067EBE">
            <w:pPr>
              <w:spacing w:before="120" w:after="120"/>
            </w:pPr>
            <w:r>
              <w:t>текущий контроль</w:t>
            </w:r>
          </w:p>
        </w:tc>
      </w:tr>
      <w:tr w:rsidR="00067EBE" w14:paraId="4237E5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B0A794" w14:textId="009A5398" w:rsidR="00067EBE" w:rsidRDefault="00067EBE" w:rsidP="00067EBE">
            <w:pPr>
              <w:spacing w:before="120" w:after="120"/>
            </w:pPr>
            <w:r>
              <w:t>ХОС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5819978E" w14:textId="3B85976E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D804AA" w14:textId="0F0F2D0F" w:rsidR="00067EBE" w:rsidRDefault="00067EBE" w:rsidP="00067EBE">
            <w:pPr>
              <w:spacing w:before="120" w:after="120"/>
            </w:pPr>
            <w:r>
              <w:t>легколетучие хлорорганические соединения.</w:t>
            </w:r>
          </w:p>
        </w:tc>
      </w:tr>
      <w:tr w:rsidR="00067EBE" w14:paraId="2BA57F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0242A9" w14:textId="77777777" w:rsidR="00067EBE" w:rsidRDefault="00067EBE" w:rsidP="00067EBE">
            <w:pPr>
              <w:spacing w:before="120" w:after="120"/>
            </w:pPr>
            <w:r>
              <w:t>ХР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8C44C06" w14:textId="77777777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A55B1E" w14:textId="4F6B8939" w:rsidR="00067EBE" w:rsidRDefault="00067EBE" w:rsidP="00067EBE">
            <w:pPr>
              <w:spacing w:before="120" w:after="120"/>
            </w:pPr>
            <w:r>
              <w:t>химические реагенты.</w:t>
            </w:r>
          </w:p>
        </w:tc>
      </w:tr>
      <w:tr w:rsidR="00067EBE" w14:paraId="3DC7DFB7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C55230" w14:textId="166FEEB8" w:rsidR="00067EBE" w:rsidRDefault="00067EBE" w:rsidP="00067EBE">
            <w:pPr>
              <w:spacing w:before="120" w:after="120"/>
            </w:pPr>
            <w:r>
              <w:rPr>
                <w:lang w:eastAsia="ru-RU"/>
              </w:rPr>
              <w:t>УСМТР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AEEF56C" w14:textId="1515D81C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49FEFB" w14:textId="795834E4" w:rsidR="00067EBE" w:rsidRDefault="00067EBE" w:rsidP="00067EBE">
            <w:pPr>
              <w:spacing w:before="120" w:after="120"/>
              <w:jc w:val="both"/>
            </w:pPr>
            <w:r>
              <w:t>управление по снабжению материально-техническими ресурсами</w:t>
            </w:r>
            <w:r w:rsidR="00771832">
              <w:t xml:space="preserve"> </w:t>
            </w:r>
            <w:r w:rsidR="00DD4093">
              <w:t>ООО «Славнефть-Красноярскнефтегаз»</w:t>
            </w:r>
            <w:r w:rsidR="00771832">
              <w:t>.</w:t>
            </w:r>
          </w:p>
        </w:tc>
      </w:tr>
      <w:tr w:rsidR="00067EBE" w14:paraId="3B7D2FFB" w14:textId="1F452BA8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AAEB73" w14:textId="562DB011" w:rsidR="00067EBE" w:rsidRDefault="003E5767" w:rsidP="00067EBE">
            <w:pPr>
              <w:spacing w:before="120" w:after="120"/>
              <w:rPr>
                <w:lang w:eastAsia="ru-RU"/>
              </w:rPr>
            </w:pPr>
            <w:r>
              <w:rPr>
                <w:color w:val="000000"/>
              </w:rPr>
              <w:t>УЛИСК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2E178B05" w14:textId="6C79360E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3D1C8D" w14:textId="47F2189F" w:rsidR="00067EBE" w:rsidRDefault="00067EBE" w:rsidP="00067EBE">
            <w:pPr>
              <w:spacing w:before="120" w:after="120"/>
              <w:jc w:val="both"/>
            </w:pPr>
            <w:r>
              <w:t>управление логистикой и складским комплексом</w:t>
            </w:r>
            <w:r w:rsidR="003E5767">
              <w:t xml:space="preserve"> </w:t>
            </w:r>
            <w:r w:rsidR="00DD4093">
              <w:t>ООО «Славнефть-Красноярскнефтегаз»</w:t>
            </w:r>
            <w:r w:rsidR="003E5767">
              <w:t>.</w:t>
            </w:r>
          </w:p>
        </w:tc>
      </w:tr>
      <w:tr w:rsidR="009B7B04" w14:paraId="54930C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CAAAC5" w14:textId="2C97C17D" w:rsidR="009B7B04" w:rsidRDefault="009B7B04" w:rsidP="009B7B04">
            <w:pPr>
              <w:spacing w:before="120" w:after="120"/>
              <w:rPr>
                <w:color w:val="000000"/>
              </w:rPr>
            </w:pPr>
            <w:r w:rsidRPr="00B806ED">
              <w:rPr>
                <w:lang w:val="en-US"/>
              </w:rPr>
              <w:t>SAP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2F061FAF" w14:textId="54E6A0DD" w:rsidR="009B7B04" w:rsidRDefault="009B7B04" w:rsidP="009B7B04">
            <w:pPr>
              <w:spacing w:before="120" w:after="120"/>
            </w:pPr>
            <w:r w:rsidRPr="004638F1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FA476E" w14:textId="2EB630ED" w:rsidR="009B7B04" w:rsidRDefault="009B7B04" w:rsidP="009B7B04">
            <w:pPr>
              <w:spacing w:before="120" w:after="120"/>
              <w:jc w:val="both"/>
            </w:pPr>
            <w:r w:rsidRPr="00591B1A">
              <w:t xml:space="preserve">единая корпоративная информационная система, используемая Компанией для автоматизации всех бизнес-процессов. </w:t>
            </w:r>
            <w:r w:rsidRPr="004638F1">
              <w:t xml:space="preserve">Подсистема </w:t>
            </w:r>
            <w:r>
              <w:t>«</w:t>
            </w:r>
            <w:r w:rsidRPr="004638F1">
              <w:t xml:space="preserve">Управление процессами </w:t>
            </w:r>
            <w:r>
              <w:t>материально-технического обеспечения»</w:t>
            </w:r>
            <w:r w:rsidRPr="004638F1">
              <w:t xml:space="preserve"> (024.000.007.000) </w:t>
            </w:r>
            <w:r>
              <w:t>с</w:t>
            </w:r>
            <w:r w:rsidRPr="004638F1">
              <w:t>истем</w:t>
            </w:r>
            <w:r>
              <w:t xml:space="preserve">ы </w:t>
            </w:r>
            <w:r w:rsidRPr="004638F1">
              <w:t>управления взаимоотношениями с поставщиками на базе SAP SRM (024.000.035.000)</w:t>
            </w:r>
          </w:p>
        </w:tc>
      </w:tr>
    </w:tbl>
    <w:p w14:paraId="383B632D" w14:textId="351B3313" w:rsidR="00B16F57" w:rsidRDefault="00B16F57" w:rsidP="004638F1">
      <w:pPr>
        <w:spacing w:before="120" w:after="120"/>
      </w:pPr>
      <w:bookmarkStart w:id="29" w:name="_Toc153013095"/>
      <w:bookmarkStart w:id="30" w:name="_Toc156727021"/>
      <w:bookmarkStart w:id="31" w:name="_Toc164238420"/>
      <w:r>
        <w:br w:type="page"/>
      </w:r>
    </w:p>
    <w:p w14:paraId="67639C3E" w14:textId="49E6D9B9" w:rsidR="007E460D" w:rsidRPr="00E474BA" w:rsidRDefault="00182FE2" w:rsidP="00DD4093">
      <w:pPr>
        <w:pStyle w:val="10"/>
      </w:pPr>
      <w:bookmarkStart w:id="32" w:name="_Toc159860587"/>
      <w:r w:rsidRPr="00E474BA">
        <w:t xml:space="preserve">3. </w:t>
      </w:r>
      <w:r w:rsidR="007E460D" w:rsidRPr="00E474BA">
        <w:t>УЧАСТНИКИ БИЗНЕС-ПРОЦЕССА</w:t>
      </w:r>
      <w:bookmarkEnd w:id="32"/>
    </w:p>
    <w:p w14:paraId="6B245475" w14:textId="111F8944" w:rsidR="009D5342" w:rsidRPr="000901D2" w:rsidRDefault="009D5342" w:rsidP="001D5908">
      <w:pPr>
        <w:spacing w:before="240"/>
        <w:jc w:val="both"/>
        <w:rPr>
          <w:lang w:eastAsia="ru-RU"/>
        </w:rPr>
      </w:pPr>
      <w:r w:rsidRPr="000901D2">
        <w:rPr>
          <w:lang w:eastAsia="ru-RU"/>
        </w:rPr>
        <w:t>В выполнении процедур, указанных в настояще</w:t>
      </w:r>
      <w:r w:rsidR="00EC232E" w:rsidRPr="000901D2">
        <w:rPr>
          <w:lang w:eastAsia="ru-RU"/>
        </w:rPr>
        <w:t>й Инструкции</w:t>
      </w:r>
      <w:r w:rsidRPr="000901D2">
        <w:rPr>
          <w:lang w:eastAsia="ru-RU"/>
        </w:rPr>
        <w:t>, участвуют:</w:t>
      </w:r>
    </w:p>
    <w:p w14:paraId="7504D4BE" w14:textId="1A088DCD" w:rsidR="009D5342" w:rsidRDefault="00D647FA" w:rsidP="00977951">
      <w:pPr>
        <w:numPr>
          <w:ilvl w:val="0"/>
          <w:numId w:val="3"/>
        </w:numPr>
        <w:spacing w:before="60"/>
        <w:ind w:left="567"/>
        <w:jc w:val="both"/>
      </w:pPr>
      <w:r w:rsidRPr="004C58FD">
        <w:t>СП</w:t>
      </w:r>
      <w:r w:rsidR="00F2201A" w:rsidRPr="004C58FD">
        <w:t xml:space="preserve">, административно подчиненные </w:t>
      </w:r>
      <w:r w:rsidR="00771832" w:rsidRPr="00771832">
        <w:t>перв</w:t>
      </w:r>
      <w:r w:rsidR="00771832">
        <w:t>ому</w:t>
      </w:r>
      <w:r w:rsidR="00771832" w:rsidRPr="00771832">
        <w:t xml:space="preserve"> заместител</w:t>
      </w:r>
      <w:r w:rsidR="00771832">
        <w:t>ю</w:t>
      </w:r>
      <w:r w:rsidR="00771832" w:rsidRPr="00771832">
        <w:t xml:space="preserve"> генерального директора по производству – главн</w:t>
      </w:r>
      <w:r w:rsidR="00771832">
        <w:t xml:space="preserve">ому </w:t>
      </w:r>
      <w:r w:rsidR="00771832" w:rsidRPr="00771832">
        <w:t>инженер</w:t>
      </w:r>
      <w:r w:rsidR="00771832">
        <w:t>у</w:t>
      </w:r>
      <w:r w:rsidR="009D5342" w:rsidRPr="004C58FD">
        <w:t>;</w:t>
      </w:r>
    </w:p>
    <w:p w14:paraId="2B28C98E" w14:textId="0EAAF837" w:rsidR="009A6898" w:rsidRPr="004C58FD" w:rsidRDefault="009A6898" w:rsidP="00977951">
      <w:pPr>
        <w:numPr>
          <w:ilvl w:val="0"/>
          <w:numId w:val="3"/>
        </w:numPr>
        <w:spacing w:before="60"/>
        <w:ind w:left="567"/>
        <w:jc w:val="both"/>
      </w:pPr>
      <w:r w:rsidRPr="004C58FD">
        <w:t xml:space="preserve">СП, административно подчиненные </w:t>
      </w:r>
      <w:r w:rsidRPr="00771832">
        <w:t>заместител</w:t>
      </w:r>
      <w:r>
        <w:t>ю</w:t>
      </w:r>
      <w:r w:rsidRPr="00771832">
        <w:t xml:space="preserve"> генерального директора по </w:t>
      </w:r>
      <w:r>
        <w:t>снабжению</w:t>
      </w:r>
      <w:r w:rsidRPr="004C58FD">
        <w:t>;</w:t>
      </w:r>
    </w:p>
    <w:p w14:paraId="5394AEC9" w14:textId="650F5FF1" w:rsidR="00604E1C" w:rsidRPr="00604E1C" w:rsidRDefault="00D94654" w:rsidP="0060655A">
      <w:pPr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Подрядная организация</w:t>
      </w:r>
      <w:r w:rsidR="002F0ECD">
        <w:t xml:space="preserve"> </w:t>
      </w:r>
      <w:r w:rsidR="00604E1C">
        <w:t xml:space="preserve">- </w:t>
      </w:r>
      <w:r>
        <w:t>организация,</w:t>
      </w:r>
      <w:r w:rsidR="00604E1C">
        <w:t xml:space="preserve"> </w:t>
      </w:r>
      <w:r>
        <w:t xml:space="preserve">оказывающая услуги с применением химических реагентов на объектах Общества. </w:t>
      </w:r>
    </w:p>
    <w:p w14:paraId="74FED6EE" w14:textId="6FA2715A" w:rsidR="006E2808" w:rsidRPr="00E474BA" w:rsidRDefault="006E2808">
      <w:pPr>
        <w:pStyle w:val="10"/>
      </w:pPr>
      <w:r w:rsidRPr="00E474BA">
        <w:br w:type="page"/>
      </w:r>
    </w:p>
    <w:p w14:paraId="127D859D" w14:textId="6BCEE746" w:rsidR="00E317BD" w:rsidRPr="00FE15A5" w:rsidRDefault="00850497">
      <w:pPr>
        <w:pStyle w:val="10"/>
      </w:pPr>
      <w:bookmarkStart w:id="33" w:name="_Toc159860588"/>
      <w:bookmarkStart w:id="34" w:name="_Toc463275648"/>
      <w:bookmarkStart w:id="35" w:name="_Toc149983195"/>
      <w:bookmarkStart w:id="36" w:name="_Toc149985389"/>
      <w:bookmarkEnd w:id="29"/>
      <w:bookmarkEnd w:id="30"/>
      <w:bookmarkEnd w:id="31"/>
      <w:r>
        <w:t xml:space="preserve">4. </w:t>
      </w:r>
      <w:r w:rsidR="003E5767">
        <w:rPr>
          <w:snapToGrid w:val="0"/>
        </w:rPr>
        <w:t>ОБЩИЕ СВЕДЕНИЯ</w:t>
      </w:r>
      <w:r w:rsidR="003E5767">
        <w:t xml:space="preserve"> О ХИМИЧЕСКИХ РЕАГЕНТАХ</w:t>
      </w:r>
      <w:r w:rsidR="00AF3745">
        <w:t xml:space="preserve">, </w:t>
      </w:r>
      <w:r w:rsidR="003E5767">
        <w:t xml:space="preserve">ПОДЛЕЖАЩИХ </w:t>
      </w:r>
      <w:r w:rsidR="00AF3745">
        <w:t>КОНТРОЛЮ ХОС</w:t>
      </w:r>
      <w:bookmarkEnd w:id="33"/>
    </w:p>
    <w:p w14:paraId="6E0E08CB" w14:textId="7E089F6B" w:rsidR="002F0ECD" w:rsidRDefault="00D137EE" w:rsidP="003E5767">
      <w:pPr>
        <w:jc w:val="both"/>
        <w:rPr>
          <w:szCs w:val="22"/>
        </w:rPr>
      </w:pPr>
      <w:bookmarkStart w:id="37" w:name="_Toc89023162"/>
      <w:r w:rsidRPr="00250275">
        <w:t xml:space="preserve">4.1. </w:t>
      </w:r>
      <w:bookmarkEnd w:id="37"/>
      <w:r w:rsidR="003E5767">
        <w:t>О</w:t>
      </w:r>
      <w:r w:rsidR="001468AB">
        <w:t>сновные классы ХР подлежащи</w:t>
      </w:r>
      <w:r w:rsidR="00DE7C47">
        <w:t>х</w:t>
      </w:r>
      <w:r w:rsidR="001468AB">
        <w:t xml:space="preserve"> контролю </w:t>
      </w:r>
      <w:r w:rsidR="00DE7C47">
        <w:t xml:space="preserve">по содержанию хлорорганических соединений </w:t>
      </w:r>
      <w:r w:rsidR="001468AB">
        <w:t>в рамках проведения ВК и ТК ХР</w:t>
      </w:r>
      <w:r w:rsidR="002F0ECD">
        <w:t>:</w:t>
      </w:r>
    </w:p>
    <w:p w14:paraId="2B74499C" w14:textId="2BD8B885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 солеотложения</w:t>
      </w:r>
      <w:r w:rsidR="00771832">
        <w:rPr>
          <w:bCs/>
        </w:rPr>
        <w:t>;</w:t>
      </w:r>
    </w:p>
    <w:p w14:paraId="2738B4DF" w14:textId="342B887B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 коррозии</w:t>
      </w:r>
      <w:r w:rsidR="00771832">
        <w:rPr>
          <w:bCs/>
        </w:rPr>
        <w:t>;</w:t>
      </w:r>
    </w:p>
    <w:p w14:paraId="457FA8A0" w14:textId="051F9913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Комплексные ингибиторы солеотложения и коррозии</w:t>
      </w:r>
      <w:r w:rsidR="00771832">
        <w:rPr>
          <w:bCs/>
        </w:rPr>
        <w:t>;</w:t>
      </w:r>
    </w:p>
    <w:p w14:paraId="4D74E541" w14:textId="28401ED5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Депрессоры (депрессорные присадки)</w:t>
      </w:r>
      <w:r w:rsidR="00771832">
        <w:rPr>
          <w:bCs/>
        </w:rPr>
        <w:t>;</w:t>
      </w:r>
    </w:p>
    <w:p w14:paraId="188BD45E" w14:textId="3EEB9C4F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Кислоты, кислотные составы (растворители солеотложения)</w:t>
      </w:r>
      <w:r w:rsidR="00771832">
        <w:rPr>
          <w:bCs/>
        </w:rPr>
        <w:t>;</w:t>
      </w:r>
    </w:p>
    <w:p w14:paraId="475EE740" w14:textId="6FD84EC0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Растворители/диспергаторы АСПО</w:t>
      </w:r>
      <w:r w:rsidR="00771832">
        <w:rPr>
          <w:bCs/>
        </w:rPr>
        <w:t>;</w:t>
      </w:r>
    </w:p>
    <w:p w14:paraId="1EDA5892" w14:textId="58520399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 АСПО</w:t>
      </w:r>
      <w:r w:rsidR="00771832">
        <w:rPr>
          <w:bCs/>
        </w:rPr>
        <w:t>;</w:t>
      </w:r>
    </w:p>
    <w:p w14:paraId="3984961B" w14:textId="5D60FB7E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Нейтрализаторы сероводорода</w:t>
      </w:r>
      <w:r w:rsidR="00771832">
        <w:rPr>
          <w:bCs/>
        </w:rPr>
        <w:t>;</w:t>
      </w:r>
    </w:p>
    <w:p w14:paraId="2E7F6513" w14:textId="6C9CF4BA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Взаимные растворители</w:t>
      </w:r>
      <w:r w:rsidR="00771832">
        <w:rPr>
          <w:bCs/>
        </w:rPr>
        <w:t>;</w:t>
      </w:r>
    </w:p>
    <w:p w14:paraId="68554684" w14:textId="5C65693F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Деэмульгаторы</w:t>
      </w:r>
      <w:r w:rsidR="00771832">
        <w:rPr>
          <w:bCs/>
        </w:rPr>
        <w:t>;</w:t>
      </w:r>
    </w:p>
    <w:p w14:paraId="2A7F3422" w14:textId="39838275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Бактерициды</w:t>
      </w:r>
      <w:r w:rsidR="00771832">
        <w:rPr>
          <w:bCs/>
        </w:rPr>
        <w:t>;</w:t>
      </w:r>
    </w:p>
    <w:p w14:paraId="6CFFD1B1" w14:textId="0530A3EA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Противотурбулентные присадки</w:t>
      </w:r>
      <w:r w:rsidR="00771832">
        <w:rPr>
          <w:bCs/>
        </w:rPr>
        <w:t>;</w:t>
      </w:r>
    </w:p>
    <w:p w14:paraId="2D1C6F3C" w14:textId="360D0094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Поверхностно-активные вещества (ПАВ)</w:t>
      </w:r>
      <w:r w:rsidR="00771832">
        <w:rPr>
          <w:bCs/>
        </w:rPr>
        <w:t>;</w:t>
      </w:r>
    </w:p>
    <w:p w14:paraId="36E4150F" w14:textId="2BDC0CED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Соли глушения</w:t>
      </w:r>
      <w:r w:rsidR="00771832">
        <w:rPr>
          <w:bCs/>
        </w:rPr>
        <w:t>;</w:t>
      </w:r>
    </w:p>
    <w:p w14:paraId="6708A621" w14:textId="33E8ADCD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Реагенты – загустители солевых растворов</w:t>
      </w:r>
      <w:r w:rsidR="00771832">
        <w:rPr>
          <w:bCs/>
        </w:rPr>
        <w:t>;</w:t>
      </w:r>
    </w:p>
    <w:p w14:paraId="51DA3D58" w14:textId="006052D0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Пеногасители</w:t>
      </w:r>
      <w:r w:rsidR="00771832">
        <w:rPr>
          <w:bCs/>
        </w:rPr>
        <w:t>;</w:t>
      </w:r>
    </w:p>
    <w:p w14:paraId="3C702E63" w14:textId="0A55B807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Ингибиторы/растворители гидратообразований</w:t>
      </w:r>
      <w:r w:rsidR="00771832">
        <w:rPr>
          <w:bCs/>
        </w:rPr>
        <w:t>;</w:t>
      </w:r>
    </w:p>
    <w:p w14:paraId="36B06881" w14:textId="15819C72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Поглотители кислорода</w:t>
      </w:r>
      <w:r w:rsidR="00771832">
        <w:rPr>
          <w:bCs/>
        </w:rPr>
        <w:t>;</w:t>
      </w:r>
    </w:p>
    <w:p w14:paraId="28A5DCDB" w14:textId="285B703D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Твердые ингибиторы солеотложения</w:t>
      </w:r>
      <w:r w:rsidR="00771832">
        <w:rPr>
          <w:bCs/>
        </w:rPr>
        <w:t>;</w:t>
      </w:r>
    </w:p>
    <w:p w14:paraId="38E12B6A" w14:textId="56ED8C8B" w:rsidR="001468AB" w:rsidRDefault="001468AB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Химические реагенты применяемые в процессах бурения</w:t>
      </w:r>
      <w:r w:rsidR="00771832">
        <w:rPr>
          <w:bCs/>
        </w:rPr>
        <w:t>;</w:t>
      </w:r>
    </w:p>
    <w:p w14:paraId="5D228D39" w14:textId="7235916A" w:rsidR="001468AB" w:rsidRDefault="00A63CA9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Химические реагенты,</w:t>
      </w:r>
      <w:r w:rsidR="001468AB">
        <w:rPr>
          <w:bCs/>
        </w:rPr>
        <w:t xml:space="preserve"> используемые</w:t>
      </w:r>
      <w:r w:rsidR="00FC305D">
        <w:rPr>
          <w:bCs/>
        </w:rPr>
        <w:t xml:space="preserve"> в</w:t>
      </w:r>
      <w:r w:rsidR="001468AB">
        <w:rPr>
          <w:bCs/>
        </w:rPr>
        <w:t xml:space="preserve"> процессах </w:t>
      </w:r>
      <w:r w:rsidR="001468AB" w:rsidRPr="001468AB">
        <w:rPr>
          <w:bCs/>
        </w:rPr>
        <w:t xml:space="preserve">освоение и глушение скважин, </w:t>
      </w:r>
      <w:r w:rsidR="00771832">
        <w:rPr>
          <w:bCs/>
        </w:rPr>
        <w:t>т</w:t>
      </w:r>
      <w:r w:rsidR="00771832" w:rsidRPr="00771832">
        <w:rPr>
          <w:bCs/>
        </w:rPr>
        <w:t>екущий и капитальный ремонт скважин</w:t>
      </w:r>
      <w:r w:rsidR="001468AB" w:rsidRPr="001468AB">
        <w:rPr>
          <w:bCs/>
        </w:rPr>
        <w:t>, ГРП, КГРП, БОПЗ, ПКГРП, ГНКТ, ОПЗ, РИР</w:t>
      </w:r>
      <w:r w:rsidR="00771832">
        <w:rPr>
          <w:bCs/>
        </w:rPr>
        <w:t>.</w:t>
      </w:r>
    </w:p>
    <w:p w14:paraId="5D48B662" w14:textId="5C51A60E" w:rsidR="006A7A65" w:rsidRDefault="006A7A65" w:rsidP="00401A38">
      <w:pPr>
        <w:tabs>
          <w:tab w:val="left" w:pos="709"/>
        </w:tabs>
        <w:spacing w:before="240" w:after="240"/>
        <w:jc w:val="both"/>
      </w:pPr>
    </w:p>
    <w:p w14:paraId="1D6FAA76" w14:textId="183ADC42" w:rsidR="001468AB" w:rsidRDefault="001468AB">
      <w:r>
        <w:br w:type="page"/>
      </w:r>
    </w:p>
    <w:p w14:paraId="100A60F3" w14:textId="1A4321ED" w:rsidR="006A7A65" w:rsidRDefault="006A7A65" w:rsidP="00DD4093">
      <w:pPr>
        <w:pStyle w:val="10"/>
      </w:pPr>
      <w:bookmarkStart w:id="38" w:name="_Toc54621681"/>
      <w:bookmarkStart w:id="39" w:name="_Toc159860589"/>
      <w:bookmarkEnd w:id="34"/>
      <w:r>
        <w:t>5</w:t>
      </w:r>
      <w:r w:rsidRPr="001A19D3">
        <w:t xml:space="preserve">. </w:t>
      </w:r>
      <w:bookmarkEnd w:id="38"/>
      <w:r w:rsidR="00AF3745">
        <w:t>ПОРЯДОК ВХОДНОГО КОНТРОЛЯ</w:t>
      </w:r>
      <w:bookmarkEnd w:id="39"/>
    </w:p>
    <w:p w14:paraId="6FF491FF" w14:textId="6788CA94" w:rsidR="005C1FEE" w:rsidRPr="001A19D3" w:rsidRDefault="006A7A65" w:rsidP="0062147E">
      <w:pPr>
        <w:pStyle w:val="S20"/>
        <w:tabs>
          <w:tab w:val="left" w:pos="567"/>
        </w:tabs>
        <w:spacing w:before="240"/>
      </w:pPr>
      <w:bookmarkStart w:id="40" w:name="_Toc89023164"/>
      <w:bookmarkStart w:id="41" w:name="_Toc159860590"/>
      <w:r>
        <w:t xml:space="preserve">5.1. </w:t>
      </w:r>
      <w:r w:rsidR="00AF3745">
        <w:t>ДОКУМЕНТАРНАЯ</w:t>
      </w:r>
      <w:r w:rsidR="00F25C5A">
        <w:t xml:space="preserve"> </w:t>
      </w:r>
      <w:r w:rsidR="00975401">
        <w:t xml:space="preserve">(КАМЕРАЛЬНАЯ) </w:t>
      </w:r>
      <w:r w:rsidR="00AF3745">
        <w:t>ПРОВЕРКА</w:t>
      </w:r>
      <w:bookmarkEnd w:id="40"/>
      <w:bookmarkEnd w:id="41"/>
    </w:p>
    <w:p w14:paraId="3EEB5B43" w14:textId="377893FA" w:rsidR="00E774DF" w:rsidRDefault="006A7A65" w:rsidP="009D148B">
      <w:pPr>
        <w:pStyle w:val="S0"/>
        <w:spacing w:after="240"/>
        <w:rPr>
          <w:snapToGrid w:val="0"/>
        </w:rPr>
      </w:pPr>
      <w:r>
        <w:t>5</w:t>
      </w:r>
      <w:r w:rsidR="00FE3548">
        <w:t>.</w:t>
      </w:r>
      <w:r>
        <w:t>1</w:t>
      </w:r>
      <w:r w:rsidR="00FE3548">
        <w:t xml:space="preserve">.1. </w:t>
      </w:r>
      <w:r w:rsidR="00E774DF" w:rsidRPr="00E774DF">
        <w:t>Организаци</w:t>
      </w:r>
      <w:r w:rsidR="00D304E0">
        <w:t>ю</w:t>
      </w:r>
      <w:r w:rsidR="00E774DF" w:rsidRPr="00E774DF">
        <w:t xml:space="preserve"> </w:t>
      </w:r>
      <w:r w:rsidR="00D304E0">
        <w:t>постоянного</w:t>
      </w:r>
      <w:r w:rsidR="00093E02">
        <w:t xml:space="preserve"> контроля содержания ХОС в</w:t>
      </w:r>
      <w:r w:rsidR="00E774DF" w:rsidRPr="00E774DF">
        <w:t xml:space="preserve"> поступающих ХР</w:t>
      </w:r>
      <w:r w:rsidR="00D304E0">
        <w:t xml:space="preserve">, </w:t>
      </w:r>
      <w:r w:rsidR="00D304E0" w:rsidRPr="009B47F0">
        <w:rPr>
          <w:snapToGrid w:val="0"/>
        </w:rPr>
        <w:t>применяемых в технологических процессах добычи, подготовки, транспортировки углеводородного сырья, а также применяемых для увеличения нефтеотдачи, ремонтно-изоляционных работах и строительстве скважин</w:t>
      </w:r>
      <w:r w:rsidR="00FC305D">
        <w:rPr>
          <w:snapToGrid w:val="0"/>
        </w:rPr>
        <w:t>,</w:t>
      </w:r>
      <w:r w:rsidR="00D304E0">
        <w:rPr>
          <w:snapToGrid w:val="0"/>
        </w:rPr>
        <w:t xml:space="preserve"> необходимо проводить</w:t>
      </w:r>
      <w:r w:rsidR="00093E02">
        <w:rPr>
          <w:snapToGrid w:val="0"/>
        </w:rPr>
        <w:t xml:space="preserve"> на всех этапах планирования, закупки, использования и утилизации ХР в производственном процесс</w:t>
      </w:r>
      <w:r w:rsidR="00A2673E">
        <w:rPr>
          <w:snapToGrid w:val="0"/>
        </w:rPr>
        <w:t>е</w:t>
      </w:r>
      <w:r w:rsidR="00093E02">
        <w:rPr>
          <w:snapToGrid w:val="0"/>
        </w:rPr>
        <w:t>.</w:t>
      </w:r>
    </w:p>
    <w:p w14:paraId="76BC4C99" w14:textId="3EBBC6F9" w:rsidR="00FD5086" w:rsidRDefault="00F25C5A" w:rsidP="00DA72D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5.1</w:t>
      </w:r>
      <w:r w:rsidR="007944C5">
        <w:rPr>
          <w:lang w:eastAsia="ru-RU"/>
        </w:rPr>
        <w:t xml:space="preserve">.1. </w:t>
      </w:r>
      <w:r w:rsidR="00FE3548">
        <w:rPr>
          <w:lang w:eastAsia="ru-RU"/>
        </w:rPr>
        <w:t xml:space="preserve">Работники </w:t>
      </w:r>
      <w:r w:rsidR="00631BC0">
        <w:rPr>
          <w:lang w:eastAsia="ru-RU"/>
        </w:rPr>
        <w:t>СП (кураторы договоров услуг</w:t>
      </w:r>
      <w:r w:rsidR="00C14BE3">
        <w:rPr>
          <w:lang w:eastAsia="ru-RU"/>
        </w:rPr>
        <w:t xml:space="preserve"> в рамках которых используются ХР) и </w:t>
      </w:r>
      <w:r w:rsidR="009C5BF3">
        <w:rPr>
          <w:lang w:eastAsia="ru-RU"/>
        </w:rPr>
        <w:t>УС</w:t>
      </w:r>
      <w:r w:rsidR="00C14BE3">
        <w:rPr>
          <w:lang w:eastAsia="ru-RU"/>
        </w:rPr>
        <w:t xml:space="preserve">МТР проводят </w:t>
      </w:r>
      <w:r w:rsidR="00E17B73">
        <w:rPr>
          <w:lang w:eastAsia="ru-RU"/>
        </w:rPr>
        <w:t xml:space="preserve">проверку </w:t>
      </w:r>
      <w:r w:rsidR="00FD5086" w:rsidRPr="00FD5086">
        <w:rPr>
          <w:lang w:eastAsia="ru-RU"/>
        </w:rPr>
        <w:t>разрешител</w:t>
      </w:r>
      <w:r w:rsidR="00D304E0">
        <w:rPr>
          <w:lang w:eastAsia="ru-RU"/>
        </w:rPr>
        <w:t>ьн</w:t>
      </w:r>
      <w:r w:rsidR="00E17B73">
        <w:rPr>
          <w:lang w:eastAsia="ru-RU"/>
        </w:rPr>
        <w:t xml:space="preserve">ой и сопроводительной документации поставляемых МТР класса 27 в </w:t>
      </w:r>
      <w:r w:rsidR="009B0354" w:rsidRPr="009B0354">
        <w:rPr>
          <w:lang w:val="en-US" w:eastAsia="ru-RU"/>
        </w:rPr>
        <w:t>SAP</w:t>
      </w:r>
      <w:r w:rsidR="009B0354" w:rsidRPr="009B0354" w:rsidDel="009B0354">
        <w:rPr>
          <w:lang w:eastAsia="ru-RU"/>
        </w:rPr>
        <w:t xml:space="preserve"> </w:t>
      </w:r>
      <w:r w:rsidR="00FD5086" w:rsidRPr="00FD5086">
        <w:rPr>
          <w:lang w:eastAsia="ru-RU"/>
        </w:rPr>
        <w:t>на предмет отсутствия ХОС согласно установленным критери</w:t>
      </w:r>
      <w:r w:rsidR="00093E02">
        <w:rPr>
          <w:lang w:eastAsia="ru-RU"/>
        </w:rPr>
        <w:t xml:space="preserve">ям проверки документации </w:t>
      </w:r>
      <w:r w:rsidR="00C14BE3">
        <w:rPr>
          <w:lang w:eastAsia="ru-RU"/>
        </w:rPr>
        <w:t>в рамках закупки.</w:t>
      </w:r>
    </w:p>
    <w:p w14:paraId="006FCDE0" w14:textId="1B61AFCE" w:rsidR="00093E02" w:rsidRPr="00093E02" w:rsidRDefault="00F25C5A" w:rsidP="009D148B">
      <w:pPr>
        <w:tabs>
          <w:tab w:val="left" w:pos="539"/>
        </w:tabs>
        <w:spacing w:before="240"/>
        <w:jc w:val="both"/>
      </w:pPr>
      <w:r>
        <w:t>5.1</w:t>
      </w:r>
      <w:r w:rsidR="007944C5">
        <w:t xml:space="preserve">.2. </w:t>
      </w:r>
      <w:r w:rsidR="001B5C36">
        <w:t>Все ХР</w:t>
      </w:r>
      <w:r w:rsidR="001B5C36" w:rsidRPr="00093E02">
        <w:t xml:space="preserve"> </w:t>
      </w:r>
      <w:r w:rsidR="001B5C36">
        <w:t xml:space="preserve">поставляемые в </w:t>
      </w:r>
      <w:r w:rsidR="00975401">
        <w:t>О</w:t>
      </w:r>
      <w:r w:rsidR="001B5C36">
        <w:t xml:space="preserve">бщество как МТР с целью применения в технологических процессах добычи, сбора, подготовки и транспортировки углеводородного сырья и воды </w:t>
      </w:r>
      <w:r w:rsidR="001B5C36" w:rsidRPr="00093E02">
        <w:t xml:space="preserve">должны сопровождаться следующим комплектом </w:t>
      </w:r>
      <w:r w:rsidR="001B5C36">
        <w:t>разрешительной</w:t>
      </w:r>
      <w:r w:rsidR="001B5C36" w:rsidRPr="00093E02">
        <w:t xml:space="preserve"> документации</w:t>
      </w:r>
      <w:r w:rsidR="00093E02" w:rsidRPr="00093E02">
        <w:t>:</w:t>
      </w:r>
    </w:p>
    <w:p w14:paraId="5C39B648" w14:textId="6911E67C" w:rsidR="00093E02" w:rsidRPr="00093E02" w:rsidRDefault="00BC4765" w:rsidP="0060655A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>д</w:t>
      </w:r>
      <w:r w:rsidR="00093E02" w:rsidRPr="00093E02">
        <w:t>ля материалов отечественного производства (с учетом информации об актуальных изменениях на текущую дату получения материала):</w:t>
      </w:r>
    </w:p>
    <w:p w14:paraId="2D12D2EF" w14:textId="2BF1961C" w:rsidR="00093E02" w:rsidRPr="00093E02" w:rsidRDefault="00093E02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ТУ (согласно ГОСТ 2.114), ГОСТ или стандарт на продукцию</w:t>
      </w:r>
      <w:r w:rsidR="00A2673E">
        <w:t xml:space="preserve"> с внесенным пунктом о содержании ХОС и лабораторном методе его определения</w:t>
      </w:r>
      <w:r w:rsidRPr="00093E02">
        <w:t>;</w:t>
      </w:r>
    </w:p>
    <w:p w14:paraId="4632D38B" w14:textId="77777777" w:rsidR="00093E02" w:rsidRPr="00093E02" w:rsidRDefault="00093E02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инструкцию по применению;</w:t>
      </w:r>
    </w:p>
    <w:p w14:paraId="50D2246E" w14:textId="77777777" w:rsidR="00932AD7" w:rsidRPr="00932AD7" w:rsidRDefault="00932AD7" w:rsidP="00932AD7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932AD7">
        <w:t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В зависимости от номенклатуры производимой продукции производитель самостоятельно присваивает коды ТН ВЭД и декларирует их в разрешительной документации. В зависимости от кода ТН ВЭД определяется необходимость регистрации. Коды ТН ВЭД, а также перечень товаров, подлежащих государственной регистрации, размещены на сайте Федеральной службы по надзору в сфере защиты прав потребителей и благополучия человека. В случае отсутствия необходимости регистрации товара производителю материала (для последующего предъявления Заказчику) необходимо получить письмо (справку) из центральных или региональных представительств Федеральной службы по надзору в сфере защиты прав потребителей и благополучия человека. Работники СП самостоятельно проводят проверку кодов ТН- ВЭД;</w:t>
      </w:r>
    </w:p>
    <w:p w14:paraId="72AC594C" w14:textId="38EC3DD4" w:rsidR="00093E02" w:rsidRDefault="00932AD7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932AD7">
        <w:t>паспорт безопасности химического реагента (согласно Р 50.1.102 и разделу 1 ГОСТ 30333-2007). Должен поступать в Общество с партией ХР с не истекшим сроком действия, является обязательной составной частью технической документации на химическую продукцию;</w:t>
      </w:r>
    </w:p>
    <w:p w14:paraId="17C201A5" w14:textId="26A77E30" w:rsidR="00261AD7" w:rsidRPr="00261AD7" w:rsidRDefault="00261AD7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261AD7">
        <w:t>протокол лабораторных испытаний на содержание ХОС от сертифицированной, аккредитованной на данный вид исследований лаборатории</w:t>
      </w:r>
      <w:r>
        <w:t>. Д</w:t>
      </w:r>
      <w:r w:rsidRPr="00E66D2E">
        <w:t>опускается предоставление протокола испытаний, полученного от производителя ХР</w:t>
      </w:r>
      <w:r w:rsidRPr="00261AD7">
        <w:t>;</w:t>
      </w:r>
    </w:p>
    <w:p w14:paraId="1B2EBDED" w14:textId="61317DEE" w:rsidR="00A2673E" w:rsidRPr="00093E02" w:rsidRDefault="00636705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</w:t>
      </w:r>
      <w:r w:rsidR="00A2673E">
        <w:t>аспорт качества на продукцию партии с внесенным значением ХОС в ХР</w:t>
      </w:r>
      <w:r w:rsidR="00BC4765">
        <w:t>;</w:t>
      </w:r>
    </w:p>
    <w:p w14:paraId="58EA9A64" w14:textId="15D5F232" w:rsidR="00093E02" w:rsidRPr="00093E02" w:rsidRDefault="00636705" w:rsidP="0060655A">
      <w:pPr>
        <w:pStyle w:val="aff0"/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contextualSpacing w:val="0"/>
        <w:jc w:val="both"/>
      </w:pPr>
      <w:r>
        <w:t>д</w:t>
      </w:r>
      <w:r w:rsidR="00093E02" w:rsidRPr="00093E02">
        <w:t xml:space="preserve">окументация на материал отечественного производства должна быть на русском языке, заверенная печатью и подписью руководителя производителя (поставщика) материала или </w:t>
      </w:r>
      <w:r w:rsidR="009B7B04">
        <w:t>Подрядной организации</w:t>
      </w:r>
      <w:r w:rsidR="00093E02" w:rsidRPr="00093E02">
        <w:t xml:space="preserve">, предоставляющей химические реагенты, </w:t>
      </w:r>
      <w:r w:rsidR="00A2673E">
        <w:t xml:space="preserve">в том числе </w:t>
      </w:r>
      <w:r w:rsidR="009B7B04">
        <w:t xml:space="preserve">Подрядной организации </w:t>
      </w:r>
      <w:r w:rsidR="00093E02" w:rsidRPr="00093E02">
        <w:t>по буровым растворам.</w:t>
      </w:r>
    </w:p>
    <w:p w14:paraId="3B31C9D1" w14:textId="6D61C0FD" w:rsidR="00093E02" w:rsidRPr="00093E02" w:rsidRDefault="00636705" w:rsidP="0060655A">
      <w:pPr>
        <w:pStyle w:val="aff0"/>
        <w:numPr>
          <w:ilvl w:val="0"/>
          <w:numId w:val="8"/>
        </w:numPr>
        <w:tabs>
          <w:tab w:val="left" w:pos="539"/>
          <w:tab w:val="left" w:pos="567"/>
        </w:tabs>
        <w:spacing w:before="60"/>
        <w:ind w:left="567" w:hanging="397"/>
        <w:contextualSpacing w:val="0"/>
        <w:jc w:val="both"/>
      </w:pPr>
      <w:r>
        <w:t>д</w:t>
      </w:r>
      <w:r w:rsidR="00093E02" w:rsidRPr="00093E02">
        <w:t>ля материалов иностранного производства:</w:t>
      </w:r>
    </w:p>
    <w:p w14:paraId="5E0B2D1D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техническую информацию (инструкцию по применению)</w:t>
      </w:r>
      <w:r w:rsidR="00A2673E">
        <w:t xml:space="preserve"> с внесенным пунктом о содержании ХОС и лабораторном методе его определения</w:t>
      </w:r>
      <w:r w:rsidRPr="00093E02">
        <w:t>;</w:t>
      </w:r>
    </w:p>
    <w:p w14:paraId="1A222EFE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Процедура получения и действия в случае отсутствия необходимости регистрации аналогичны, что и для материалов отечественного производства;</w:t>
      </w:r>
    </w:p>
    <w:p w14:paraId="35656F83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спецификацию на поставку с указанием номера контракта (при промышленном применении химического реагента для всех химических реагентов, кроме реагентов используемых в строительстве скважин);</w:t>
      </w:r>
    </w:p>
    <w:p w14:paraId="2E9874C6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паспорт безопасности химического реагента (Material Safety Data Sheet), содержащий показатели по основным классам химического реагента (для всех химических реагентов, кроме реагентов используемых в строительстве скважин);</w:t>
      </w:r>
    </w:p>
    <w:p w14:paraId="26074055" w14:textId="0C1E85C4" w:rsidR="002B50FD" w:rsidRDefault="00636705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</w:t>
      </w:r>
      <w:r w:rsidR="002B50FD">
        <w:t>ротокол лабораторных испытаний независимой лаборатории определения ХОС в ХР, подтверждающий отсутствие ХОС в ХР</w:t>
      </w:r>
      <w:r w:rsidR="00BC4765">
        <w:t>;</w:t>
      </w:r>
    </w:p>
    <w:p w14:paraId="31435419" w14:textId="02EB54D6" w:rsidR="00BC4765" w:rsidRDefault="00636705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  <w:rPr>
          <w:lang w:eastAsia="ru-RU"/>
        </w:rPr>
      </w:pPr>
      <w:r>
        <w:t>п</w:t>
      </w:r>
      <w:r w:rsidR="002B50FD">
        <w:t>аспорт качества на продукцию партии с внесенным значением ХОС в ХР</w:t>
      </w:r>
      <w:r w:rsidR="00BC4765">
        <w:t>;</w:t>
      </w:r>
    </w:p>
    <w:p w14:paraId="22814FF2" w14:textId="1B686615" w:rsidR="00093E02" w:rsidRDefault="00E20148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  <w:rPr>
          <w:lang w:eastAsia="ru-RU"/>
        </w:rPr>
      </w:pPr>
      <w:r>
        <w:rPr>
          <w:lang w:eastAsia="ru-RU"/>
        </w:rPr>
        <w:t>д</w:t>
      </w:r>
      <w:r w:rsidR="00093E02" w:rsidRPr="00093E02">
        <w:rPr>
          <w:lang w:eastAsia="ru-RU"/>
        </w:rPr>
        <w:t xml:space="preserve">окументация на материал иностранного производства должна быть на языке оригинала и на русском языке, заверенная печатью и подписью руководителя производителя (поставщика) материала или </w:t>
      </w:r>
      <w:r w:rsidR="009B7B04">
        <w:rPr>
          <w:lang w:eastAsia="ru-RU"/>
        </w:rPr>
        <w:t>подрядной организации</w:t>
      </w:r>
      <w:r w:rsidR="00093E02" w:rsidRPr="00093E02">
        <w:rPr>
          <w:lang w:eastAsia="ru-RU"/>
        </w:rPr>
        <w:t xml:space="preserve">, предоставляющей химические реагенты, </w:t>
      </w:r>
      <w:r w:rsidR="002B50FD">
        <w:rPr>
          <w:lang w:eastAsia="ru-RU"/>
        </w:rPr>
        <w:t xml:space="preserve">в том числе </w:t>
      </w:r>
      <w:r w:rsidR="00EF55F1">
        <w:rPr>
          <w:lang w:eastAsia="ru-RU"/>
        </w:rPr>
        <w:t>подрядчика</w:t>
      </w:r>
      <w:r w:rsidR="00093E02" w:rsidRPr="00093E02">
        <w:rPr>
          <w:lang w:eastAsia="ru-RU"/>
        </w:rPr>
        <w:t xml:space="preserve"> по буровым растворам.</w:t>
      </w:r>
    </w:p>
    <w:p w14:paraId="75DD1BE8" w14:textId="36CD0C88" w:rsidR="00992B32" w:rsidRDefault="00992B32" w:rsidP="0060655A">
      <w:pPr>
        <w:pStyle w:val="aff0"/>
        <w:widowControl w:val="0"/>
        <w:numPr>
          <w:ilvl w:val="0"/>
          <w:numId w:val="14"/>
        </w:numPr>
        <w:tabs>
          <w:tab w:val="left" w:pos="426"/>
        </w:tabs>
        <w:autoSpaceDE w:val="0"/>
        <w:autoSpaceDN w:val="0"/>
        <w:adjustRightInd w:val="0"/>
        <w:spacing w:before="60"/>
        <w:ind w:left="709" w:hanging="567"/>
        <w:jc w:val="both"/>
        <w:rPr>
          <w:lang w:eastAsia="ru-RU"/>
        </w:rPr>
      </w:pPr>
      <w:r>
        <w:rPr>
          <w:lang w:eastAsia="ru-RU"/>
        </w:rPr>
        <w:t>ХР, применяемые при выполнении работ/оказании услуг по бурению, освоению и глушению скважин, TKPC, ГРП, КГРП, БОПЗ, ПКГРП, ГНКТ, OП3, РИР, должны иметь следующий комплект действующей разрешительной документации:</w:t>
      </w:r>
    </w:p>
    <w:p w14:paraId="3E848074" w14:textId="13765D47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Технические условия (далее — ТУ) или стандарт на продукцию;</w:t>
      </w:r>
    </w:p>
    <w:p w14:paraId="5878B4E0" w14:textId="6E0C2458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 xml:space="preserve">сертификат качества с указанием номера партии и даты изготовления, </w:t>
      </w:r>
      <w:r w:rsidR="00A63CA9">
        <w:t>массы нетто или объема партии, основных физико</w:t>
      </w:r>
      <w:r>
        <w:t>-химических свойств;</w:t>
      </w:r>
    </w:p>
    <w:p w14:paraId="29BFD369" w14:textId="6906D57D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паспорт безопасности (далее — ПБ) химической продукции (для XP зарубежного производства — MSDS);</w:t>
      </w:r>
    </w:p>
    <w:p w14:paraId="05DA03F0" w14:textId="630C2C36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сертификат на применение химпродукта в технологических процессах</w:t>
      </w:r>
      <w:r w:rsidR="00975401">
        <w:t xml:space="preserve"> </w:t>
      </w:r>
      <w:r>
        <w:t>добычи и транспорта нефти;</w:t>
      </w:r>
    </w:p>
    <w:p w14:paraId="7FDAB843" w14:textId="197333DC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сертификат соответствия требованиям нормативных документов (ТУ, ПБ);</w:t>
      </w:r>
    </w:p>
    <w:p w14:paraId="04DBD1B0" w14:textId="0F20FF9C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 xml:space="preserve">результаты </w:t>
      </w:r>
      <w:r w:rsidR="00B2338C">
        <w:t>ВК</w:t>
      </w:r>
      <w:r>
        <w:t>;</w:t>
      </w:r>
    </w:p>
    <w:p w14:paraId="5518BF01" w14:textId="4F6F97CC" w:rsidR="00261AD7" w:rsidRPr="00261AD7" w:rsidRDefault="00261AD7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261AD7">
        <w:t>протокол лабораторных испытаний на содержание ХОС от сертифицированной, аккредитованной на данный вид исследований лаборатории</w:t>
      </w:r>
      <w:r>
        <w:t>. Д</w:t>
      </w:r>
      <w:r w:rsidRPr="00704AAB">
        <w:t>опускается предоставление протокола испытаний, полученного от производителя ХР</w:t>
      </w:r>
      <w:r w:rsidRPr="00261AD7">
        <w:t>;</w:t>
      </w:r>
    </w:p>
    <w:p w14:paraId="4D91B95A" w14:textId="77777777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Дополнительно может предоставляться инструкция по применению.</w:t>
      </w:r>
    </w:p>
    <w:p w14:paraId="6A809679" w14:textId="5AFAD903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Техническая документация на XP (ТУ, инструкция по применению или др.) предоставляется в актуальном виде (с учетом последних изменений) и должна содержать информацию о наличии/отсутствии XOC и методиках их определения. При отказе производителя XP, занимающего монопольное положение на рынке, включать информацию о наличии/отсутствии XOC и методиках их определения в техническую документацию, допускается предоставлять протокол испытаний на определение содержания XOC в сертифицированной, аккредитованной на данный вид исследований испытательной лаборатории. Отказ производителя должен быть подтвержден официальным письмом.</w:t>
      </w:r>
    </w:p>
    <w:p w14:paraId="55E4BF38" w14:textId="30933430" w:rsidR="00093E02" w:rsidRPr="00932AD7" w:rsidRDefault="00F25C5A" w:rsidP="009D148B">
      <w:pPr>
        <w:widowControl w:val="0"/>
        <w:spacing w:before="240"/>
        <w:jc w:val="both"/>
        <w:rPr>
          <w:color w:val="000000"/>
        </w:rPr>
      </w:pPr>
      <w:r w:rsidRPr="00932AD7">
        <w:rPr>
          <w:color w:val="000000"/>
        </w:rPr>
        <w:t>5.1</w:t>
      </w:r>
      <w:r w:rsidR="00BC4765" w:rsidRPr="00932AD7">
        <w:rPr>
          <w:color w:val="000000"/>
        </w:rPr>
        <w:t xml:space="preserve">.3. </w:t>
      </w:r>
      <w:r w:rsidR="00932AD7" w:rsidRPr="00932AD7">
        <w:rPr>
          <w:color w:val="000000"/>
        </w:rPr>
        <w:t>Техническая документация на ХР (ГОСТ, ТУ, инструкция по применению или др.) предоставляется производителем ХР или подрядчиком, выполняющим услуги на территории Общества с применением химических реагентов, в актуальном виде (с учетом последних изменений) на момент требования и должна содержать следующую информацию:</w:t>
      </w:r>
    </w:p>
    <w:p w14:paraId="4388AC0C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физико-химические свойства материала (с указанием наименования и минимально допустимой концентрации для растворов основного вещества);</w:t>
      </w:r>
    </w:p>
    <w:p w14:paraId="6D3D26FE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назначение, область и условия применения (с указанием количественных характеристик эффективности при их использовании);</w:t>
      </w:r>
    </w:p>
    <w:p w14:paraId="5E0DC7EC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требования к маркировке, упаковке транспортированию и хранению;</w:t>
      </w:r>
    </w:p>
    <w:p w14:paraId="51BB8711" w14:textId="7AE9D1B8" w:rsid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агрегатное состояние;</w:t>
      </w:r>
    </w:p>
    <w:p w14:paraId="12DA3B64" w14:textId="77777777" w:rsidR="00932AD7" w:rsidRPr="00932AD7" w:rsidRDefault="00932AD7" w:rsidP="00932AD7">
      <w:pPr>
        <w:numPr>
          <w:ilvl w:val="0"/>
          <w:numId w:val="6"/>
        </w:numPr>
        <w:spacing w:before="60"/>
        <w:ind w:left="567" w:hanging="397"/>
        <w:jc w:val="both"/>
      </w:pPr>
      <w:r w:rsidRPr="00932AD7">
        <w:t xml:space="preserve">наличие/отсутствие ХОС и методики их определения; </w:t>
      </w:r>
    </w:p>
    <w:p w14:paraId="6168639B" w14:textId="5B9194CA" w:rsidR="00932AD7" w:rsidRPr="00093E02" w:rsidRDefault="00932AD7" w:rsidP="00932AD7">
      <w:pPr>
        <w:numPr>
          <w:ilvl w:val="0"/>
          <w:numId w:val="6"/>
        </w:numPr>
        <w:spacing w:before="60"/>
        <w:ind w:left="567" w:hanging="397"/>
        <w:jc w:val="both"/>
      </w:pPr>
      <w:r w:rsidRPr="00932AD7">
        <w:t>отсутствие четвертичных аммониевых солей, способных разлагаться до ХОС;</w:t>
      </w:r>
    </w:p>
    <w:p w14:paraId="22398B51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класс химического соединения активной основы;</w:t>
      </w:r>
    </w:p>
    <w:p w14:paraId="14A26ABC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методика определения массовой доли активной химической основы (при наличии);</w:t>
      </w:r>
    </w:p>
    <w:p w14:paraId="35E56CA3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характеристика материала по пожаровзрывобезопасности;</w:t>
      </w:r>
    </w:p>
    <w:p w14:paraId="3D8587DA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требования безопасности при применении материала;</w:t>
      </w:r>
    </w:p>
    <w:p w14:paraId="46B9797B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меры по оказанию первой помощи при отравлении;</w:t>
      </w:r>
    </w:p>
    <w:p w14:paraId="547641DE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меры по охране окружающей среды, способы утилизации (обезвреживания) материала;</w:t>
      </w:r>
    </w:p>
    <w:p w14:paraId="57C9C7D9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правила приемки и хранения;</w:t>
      </w:r>
    </w:p>
    <w:p w14:paraId="7304C6BE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методы испытаний;</w:t>
      </w:r>
    </w:p>
    <w:p w14:paraId="19494AFB" w14:textId="398026F1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гарантии изготовителя, срок годности материала;</w:t>
      </w:r>
    </w:p>
    <w:p w14:paraId="2BCE3EA6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класс опасности.</w:t>
      </w:r>
    </w:p>
    <w:p w14:paraId="22463A60" w14:textId="1EFDD4CA" w:rsidR="00093E02" w:rsidRPr="00093E02" w:rsidRDefault="00F25C5A" w:rsidP="009D148B">
      <w:pPr>
        <w:spacing w:before="240"/>
        <w:jc w:val="both"/>
        <w:rPr>
          <w:color w:val="000000"/>
        </w:rPr>
      </w:pPr>
      <w:r>
        <w:rPr>
          <w:color w:val="000000"/>
        </w:rPr>
        <w:t>5.1</w:t>
      </w:r>
      <w:r w:rsidR="00BC4765">
        <w:rPr>
          <w:color w:val="000000"/>
        </w:rPr>
        <w:t xml:space="preserve">.4. </w:t>
      </w:r>
      <w:r w:rsidR="00093E02" w:rsidRPr="00093E02">
        <w:rPr>
          <w:color w:val="000000"/>
        </w:rPr>
        <w:t xml:space="preserve">Каждая поставляемая партия материала должна сопровождаться паспортом качества материала </w:t>
      </w:r>
      <w:r w:rsidR="00FF0639">
        <w:rPr>
          <w:color w:val="000000"/>
        </w:rPr>
        <w:t>/ХР</w:t>
      </w:r>
      <w:r w:rsidR="00093E02" w:rsidRPr="00093E02">
        <w:rPr>
          <w:color w:val="000000"/>
        </w:rPr>
        <w:t>.</w:t>
      </w:r>
    </w:p>
    <w:p w14:paraId="7B3A4711" w14:textId="25592E8C" w:rsidR="00093E02" w:rsidRPr="00093E02" w:rsidRDefault="00F25C5A" w:rsidP="009D148B">
      <w:pPr>
        <w:spacing w:before="24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5.1</w:t>
      </w:r>
      <w:r w:rsidR="00BC4765">
        <w:rPr>
          <w:rFonts w:eastAsia="Calibri"/>
          <w:color w:val="000000"/>
          <w:szCs w:val="22"/>
        </w:rPr>
        <w:t xml:space="preserve">.5. </w:t>
      </w:r>
      <w:r w:rsidR="00093E02" w:rsidRPr="00093E02">
        <w:rPr>
          <w:rFonts w:eastAsia="Calibri"/>
          <w:color w:val="000000"/>
          <w:szCs w:val="22"/>
        </w:rPr>
        <w:t>Паспорт качества материала</w:t>
      </w:r>
      <w:r w:rsidR="00FF0639">
        <w:rPr>
          <w:rFonts w:eastAsia="Calibri"/>
          <w:color w:val="000000"/>
          <w:szCs w:val="22"/>
        </w:rPr>
        <w:t>/ХР</w:t>
      </w:r>
      <w:r w:rsidR="00093E02" w:rsidRPr="00093E02">
        <w:rPr>
          <w:rFonts w:eastAsia="Calibri"/>
          <w:color w:val="000000"/>
          <w:szCs w:val="22"/>
        </w:rPr>
        <w:t xml:space="preserve"> удостоверят его качество и соответствие требованиям ГОСТ 14192, а также знаки опасности в соответствии с ГОСТ 19433 или ТУ. Документ должен содержать:</w:t>
      </w:r>
    </w:p>
    <w:p w14:paraId="05C56159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наименование или товарный знак завода - изготовителя;</w:t>
      </w:r>
    </w:p>
    <w:p w14:paraId="003444B7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название и марку материала;</w:t>
      </w:r>
    </w:p>
    <w:p w14:paraId="703CC87D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номер партии;</w:t>
      </w:r>
    </w:p>
    <w:p w14:paraId="66E46376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дату выпуска;</w:t>
      </w:r>
    </w:p>
    <w:p w14:paraId="62C89E6D" w14:textId="5CF185C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 xml:space="preserve">срок хранения (годности) материала для </w:t>
      </w:r>
      <w:r w:rsidR="002B5BCA">
        <w:t>блока реагентов</w:t>
      </w:r>
      <w:r w:rsidRPr="00093E02">
        <w:t>;</w:t>
      </w:r>
    </w:p>
    <w:p w14:paraId="45729F67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вес нетто;</w:t>
      </w:r>
    </w:p>
    <w:p w14:paraId="595A0A28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количество мест;</w:t>
      </w:r>
    </w:p>
    <w:p w14:paraId="6E449544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результаты проведенных испытаний, подтверждающие соответствие качества требованиям ГОСТ или ТУ;</w:t>
      </w:r>
    </w:p>
    <w:p w14:paraId="581F51C1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результаты проведенных испытаний на содержание ХОС с указанием методики исследования;</w:t>
      </w:r>
    </w:p>
    <w:p w14:paraId="44904349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номер ТУ или ГОСТ на материал.</w:t>
      </w:r>
    </w:p>
    <w:p w14:paraId="6D72301E" w14:textId="761419B7" w:rsidR="00093E02" w:rsidRPr="00093E02" w:rsidRDefault="00F25C5A" w:rsidP="009D148B">
      <w:pPr>
        <w:widowControl w:val="0"/>
        <w:spacing w:before="240"/>
        <w:jc w:val="both"/>
        <w:rPr>
          <w:lang w:eastAsia="ru-RU"/>
        </w:rPr>
      </w:pPr>
      <w:r>
        <w:rPr>
          <w:lang w:eastAsia="ru-RU"/>
        </w:rPr>
        <w:t>5</w:t>
      </w:r>
      <w:r w:rsidR="00430F70">
        <w:rPr>
          <w:lang w:eastAsia="ru-RU"/>
        </w:rPr>
        <w:t>.</w:t>
      </w:r>
      <w:r>
        <w:rPr>
          <w:lang w:eastAsia="ru-RU"/>
        </w:rPr>
        <w:t>1</w:t>
      </w:r>
      <w:r w:rsidR="00BC4765">
        <w:rPr>
          <w:lang w:eastAsia="ru-RU"/>
        </w:rPr>
        <w:t xml:space="preserve">.6. </w:t>
      </w:r>
      <w:r w:rsidR="00093E02" w:rsidRPr="00093E02">
        <w:rPr>
          <w:lang w:eastAsia="ru-RU"/>
        </w:rPr>
        <w:t xml:space="preserve">Паспорт качества </w:t>
      </w:r>
      <w:r w:rsidR="00FF0639" w:rsidRPr="00FF0639">
        <w:rPr>
          <w:lang w:eastAsia="ru-RU"/>
        </w:rPr>
        <w:t xml:space="preserve">материала/ХР </w:t>
      </w:r>
      <w:r w:rsidR="00FF0639">
        <w:rPr>
          <w:lang w:eastAsia="ru-RU"/>
        </w:rPr>
        <w:t>должен быть за</w:t>
      </w:r>
      <w:r w:rsidR="00093E02" w:rsidRPr="00093E02">
        <w:rPr>
          <w:lang w:eastAsia="ru-RU"/>
        </w:rPr>
        <w:t>визир</w:t>
      </w:r>
      <w:r w:rsidR="00FF0639">
        <w:rPr>
          <w:lang w:eastAsia="ru-RU"/>
        </w:rPr>
        <w:t>ован</w:t>
      </w:r>
      <w:r w:rsidR="00093E02" w:rsidRPr="00093E02">
        <w:rPr>
          <w:lang w:eastAsia="ru-RU"/>
        </w:rPr>
        <w:t xml:space="preserve"> подписью лица, оформляющего документ и печатью организации, выпускающей данный материал.</w:t>
      </w:r>
    </w:p>
    <w:p w14:paraId="12E526A6" w14:textId="609B56B4" w:rsidR="00093E02" w:rsidRPr="00093E02" w:rsidRDefault="00F25C5A" w:rsidP="00AB39B6">
      <w:pPr>
        <w:spacing w:before="240"/>
        <w:jc w:val="both"/>
      </w:pPr>
      <w:r>
        <w:t>5.1</w:t>
      </w:r>
      <w:r w:rsidR="00BC4765">
        <w:t xml:space="preserve">.7. </w:t>
      </w:r>
      <w:r w:rsidR="00093E02" w:rsidRPr="00093E02">
        <w:t>Дополнительно для материалов</w:t>
      </w:r>
      <w:r w:rsidR="00FF0639">
        <w:t>/ХР</w:t>
      </w:r>
      <w:r w:rsidR="00093E02" w:rsidRPr="00093E02">
        <w:t xml:space="preserve">, использующихся для приготовления и обработки бурового раствора при вскрытии и бурении продуктивных пластов, техническая документация </w:t>
      </w:r>
      <w:r w:rsidR="00FF0639">
        <w:t>предоставляется</w:t>
      </w:r>
      <w:r w:rsidR="00093E02" w:rsidRPr="00093E02">
        <w:t xml:space="preserve"> </w:t>
      </w:r>
      <w:r w:rsidR="00EF55F1">
        <w:t>подрядчик</w:t>
      </w:r>
      <w:r w:rsidR="002B5BCA">
        <w:t>ом</w:t>
      </w:r>
      <w:r w:rsidR="00093E02" w:rsidRPr="00093E02">
        <w:t xml:space="preserve"> по буровым растворам</w:t>
      </w:r>
      <w:r w:rsidR="002B5BCA">
        <w:t xml:space="preserve"> в отдел технологии бурения</w:t>
      </w:r>
      <w:r w:rsidR="00093E02" w:rsidRPr="00093E02">
        <w:t xml:space="preserve"> на момент требования</w:t>
      </w:r>
      <w:r w:rsidR="002B5BCA">
        <w:t xml:space="preserve"> ХР</w:t>
      </w:r>
      <w:r w:rsidR="00093E02" w:rsidRPr="00093E02">
        <w:t xml:space="preserve"> с учетом наличи</w:t>
      </w:r>
      <w:r w:rsidR="00DD4093">
        <w:t>я</w:t>
      </w:r>
      <w:r w:rsidR="00093E02" w:rsidRPr="00093E02">
        <w:t>/отсутстви</w:t>
      </w:r>
      <w:r w:rsidR="00DD4093">
        <w:t>я</w:t>
      </w:r>
      <w:r w:rsidR="00093E02" w:rsidRPr="00093E02">
        <w:t xml:space="preserve"> ХОС и методики их определения</w:t>
      </w:r>
      <w:r w:rsidR="00F02E09">
        <w:t>.</w:t>
      </w:r>
    </w:p>
    <w:p w14:paraId="50BB0236" w14:textId="25AE0BF5" w:rsidR="00C14BE3" w:rsidRDefault="00BC4765" w:rsidP="00E66D2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5.</w:t>
      </w:r>
      <w:r w:rsidR="00F25C5A">
        <w:t>1</w:t>
      </w:r>
      <w:r>
        <w:t xml:space="preserve">.8. </w:t>
      </w:r>
      <w:r w:rsidR="00C14BE3">
        <w:t>Ответственный</w:t>
      </w:r>
      <w:r w:rsidR="00E17B73">
        <w:t xml:space="preserve"> за проверку</w:t>
      </w:r>
      <w:r w:rsidR="00093E02" w:rsidRPr="00093E02">
        <w:t xml:space="preserve"> разрешительной документации </w:t>
      </w:r>
      <w:r w:rsidR="00FE3548">
        <w:t xml:space="preserve">работник </w:t>
      </w:r>
      <w:r w:rsidR="00C14BE3">
        <w:t>СП</w:t>
      </w:r>
      <w:r w:rsidR="00FF0639">
        <w:t xml:space="preserve"> (куратор договора, в</w:t>
      </w:r>
      <w:r w:rsidR="00093E02" w:rsidRPr="00093E02">
        <w:t xml:space="preserve"> исполнени</w:t>
      </w:r>
      <w:r w:rsidR="002B50FD">
        <w:t>и</w:t>
      </w:r>
      <w:r w:rsidR="00093E02" w:rsidRPr="00093E02">
        <w:t xml:space="preserve"> работ которого применяется </w:t>
      </w:r>
      <w:r w:rsidR="002B50FD">
        <w:t>ХР</w:t>
      </w:r>
      <w:r w:rsidR="00093E02" w:rsidRPr="00093E02">
        <w:t xml:space="preserve"> или буровой раствор</w:t>
      </w:r>
      <w:r w:rsidR="00C14BE3">
        <w:t xml:space="preserve">) после проведения процедуры камеральной </w:t>
      </w:r>
      <w:r w:rsidR="00F029A9">
        <w:t>проверки</w:t>
      </w:r>
      <w:r w:rsidR="001D1406">
        <w:t xml:space="preserve"> в соответствии с Памяткой требований к документации на ХР </w:t>
      </w:r>
      <w:r w:rsidR="001D1406" w:rsidRPr="001D1406">
        <w:rPr>
          <w:color w:val="1818D8"/>
          <w:u w:val="single"/>
        </w:rPr>
        <w:t>Приложени</w:t>
      </w:r>
      <w:r w:rsidR="001D1406">
        <w:rPr>
          <w:color w:val="1818D8"/>
          <w:u w:val="single"/>
        </w:rPr>
        <w:t>я</w:t>
      </w:r>
      <w:r w:rsidR="001D1406" w:rsidRPr="001D1406">
        <w:rPr>
          <w:color w:val="1818D8"/>
          <w:u w:val="single"/>
        </w:rPr>
        <w:t xml:space="preserve"> 1</w:t>
      </w:r>
      <w:r w:rsidR="001D1406">
        <w:t xml:space="preserve"> и</w:t>
      </w:r>
      <w:r w:rsidR="00C5413C">
        <w:t xml:space="preserve"> заполнением Чек-листа по форме </w:t>
      </w:r>
      <w:r w:rsidR="00A63CA9" w:rsidRPr="0038346E">
        <w:rPr>
          <w:color w:val="1818D8"/>
          <w:u w:val="single"/>
        </w:rPr>
        <w:t>П</w:t>
      </w:r>
      <w:r w:rsidR="00C5413C" w:rsidRPr="0038346E">
        <w:rPr>
          <w:color w:val="1818D8"/>
          <w:u w:val="single"/>
        </w:rPr>
        <w:t xml:space="preserve">риложения </w:t>
      </w:r>
      <w:r w:rsidR="001D1406">
        <w:rPr>
          <w:color w:val="1818D8"/>
          <w:u w:val="single"/>
        </w:rPr>
        <w:t>2</w:t>
      </w:r>
      <w:r w:rsidR="00C5413C">
        <w:t>,</w:t>
      </w:r>
      <w:r w:rsidR="00C14BE3">
        <w:t xml:space="preserve"> </w:t>
      </w:r>
      <w:r w:rsidR="00C67DB1">
        <w:t>в течение</w:t>
      </w:r>
      <w:r w:rsidR="00251CD3">
        <w:t xml:space="preserve"> 3-х рабочих дней, в рамках рабочей переписки, </w:t>
      </w:r>
      <w:r w:rsidR="00C14BE3">
        <w:t>направляет информацию о согласовании применения ХР в СХПП и н</w:t>
      </w:r>
      <w:r w:rsidR="00093E02" w:rsidRPr="00093E02">
        <w:t>а объект услуг</w:t>
      </w:r>
      <w:r w:rsidR="00F81768">
        <w:t>. На объекте услуг</w:t>
      </w:r>
      <w:r w:rsidR="00F81768" w:rsidRPr="00093E02">
        <w:t xml:space="preserve"> </w:t>
      </w:r>
      <w:r w:rsidR="00D94654" w:rsidRPr="00D94654">
        <w:t>допускается наличие технической документации на электронном носителе.</w:t>
      </w:r>
      <w:r w:rsidR="005B6E69">
        <w:t xml:space="preserve"> </w:t>
      </w:r>
      <w:r w:rsidR="00506AA5">
        <w:t>Дополнительно протоколы испытаний определения ХОС в ХР храниться на электронном ресурсе Общества по адресу «</w:t>
      </w:r>
      <w:r w:rsidR="00506AA5" w:rsidRPr="005475C3">
        <w:t>R:\98. ИР</w:t>
      </w:r>
      <w:r w:rsidR="00506AA5">
        <w:t>\49. НД химические реагенты». Электронный ресурс «</w:t>
      </w:r>
      <w:r w:rsidR="00506AA5" w:rsidRPr="005475C3">
        <w:t>R:\98. ИР</w:t>
      </w:r>
      <w:r w:rsidR="00506AA5">
        <w:t>\49. НД химические реагенты» имеет ограничение прав на просмотр и редактирование данных. Ответственное подразделение за ведение электронного архива – СХПП.</w:t>
      </w:r>
    </w:p>
    <w:p w14:paraId="430A3406" w14:textId="210D8B0D" w:rsidR="00093E02" w:rsidRDefault="00F25C5A" w:rsidP="009D148B">
      <w:pPr>
        <w:spacing w:before="240"/>
        <w:jc w:val="both"/>
      </w:pPr>
      <w:r>
        <w:t>5.1</w:t>
      </w:r>
      <w:r w:rsidR="00BC4765">
        <w:t xml:space="preserve">.9. </w:t>
      </w:r>
      <w:r w:rsidR="00C14BE3">
        <w:t xml:space="preserve">Паспорта качества и протоколы отсутствия ХОС в ХР вносятся </w:t>
      </w:r>
      <w:r w:rsidR="003D2B8D">
        <w:t xml:space="preserve">работниками </w:t>
      </w:r>
      <w:r w:rsidR="00AE7407">
        <w:t>УСМТР</w:t>
      </w:r>
      <w:r w:rsidR="00940425">
        <w:t xml:space="preserve"> в </w:t>
      </w:r>
      <w:r w:rsidR="009B0354">
        <w:rPr>
          <w:lang w:val="en-US"/>
        </w:rPr>
        <w:t>SAP</w:t>
      </w:r>
      <w:r w:rsidR="009B0354">
        <w:t xml:space="preserve"> </w:t>
      </w:r>
      <w:r w:rsidR="0066606D">
        <w:t>(</w:t>
      </w:r>
      <w:r w:rsidR="00522027">
        <w:t>ZTRLO_UVEDOML_03 Просмотр уведомлений об отгрузке)</w:t>
      </w:r>
      <w:r w:rsidR="00C14BE3">
        <w:t>, для общего пользования, на каждую поступающую</w:t>
      </w:r>
      <w:r w:rsidR="005B6E69">
        <w:t xml:space="preserve"> партию ХР на объекты Общества. Нормативная документация на</w:t>
      </w:r>
      <w:r w:rsidR="0015566F">
        <w:t xml:space="preserve"> реагент, используемая </w:t>
      </w:r>
      <w:r w:rsidR="00317046">
        <w:t>ПО</w:t>
      </w:r>
      <w:r w:rsidR="005B6E69">
        <w:t xml:space="preserve"> в рамках </w:t>
      </w:r>
      <w:r w:rsidR="005B6E69">
        <w:rPr>
          <w:lang w:eastAsia="ru-RU"/>
        </w:rPr>
        <w:t>TKPC, ГРП, КГРП, БОПЗ, ПКГРП</w:t>
      </w:r>
      <w:r w:rsidR="006719EB">
        <w:rPr>
          <w:lang w:eastAsia="ru-RU"/>
        </w:rPr>
        <w:t xml:space="preserve"> хранится у Куратора договора, а также </w:t>
      </w:r>
      <w:r w:rsidR="00506AA5">
        <w:t>на электронном ресурсе Общества по адресу «</w:t>
      </w:r>
      <w:r w:rsidR="00506AA5" w:rsidRPr="005475C3">
        <w:t>R:\98. ИР</w:t>
      </w:r>
      <w:r w:rsidR="00506AA5">
        <w:t>\49. НД химические реагенты». Электронный ресурс «</w:t>
      </w:r>
      <w:r w:rsidR="00506AA5" w:rsidRPr="005475C3">
        <w:t>R:\98. ИР</w:t>
      </w:r>
      <w:r w:rsidR="00506AA5">
        <w:t>\49. НД химические реагенты».</w:t>
      </w:r>
      <w:r w:rsidR="005B6E69">
        <w:t xml:space="preserve"> </w:t>
      </w:r>
    </w:p>
    <w:p w14:paraId="795B162E" w14:textId="124885CA" w:rsidR="001E6198" w:rsidRDefault="00F25C5A" w:rsidP="009D148B">
      <w:pPr>
        <w:spacing w:before="240"/>
        <w:jc w:val="both"/>
      </w:pPr>
      <w:r>
        <w:t>5.1</w:t>
      </w:r>
      <w:r w:rsidR="00BC4765">
        <w:t>.10.</w:t>
      </w:r>
      <w:r w:rsidR="00251CD3">
        <w:t xml:space="preserve"> </w:t>
      </w:r>
      <w:r w:rsidR="00932AD7" w:rsidRPr="00932AD7">
        <w:t>Не допускается применение ХР, содержащие ХОС, а также четвертичных аммониевых солей, способных разлагаться до ХОС. Содержание ХОС определяют в ХР по одной из методик, указанных в Типовых требованиях Компании № П1-01.05 ТТР-0148 «Применение химических реагентов на объектах добычи углеводородного сырья Компании» или по любой методике, аттестованной уполномоченным органом в установленном законодательством РФ порядке. Селективно четвертичные аммониевые соли в рамках установления качества поступающей продукции не определяют, их негативное влияние определяется в рамках тестирования на ХОС. Максимальный допустимый предел содержания ХОС - 2 ppm вне зависимости от примененной методики идентификации. Ниже предельного содержания ХОС трактуется как отсутствие ХОС. При выявлении ХОС в ХР в рамках камеральной проверки начальником отдела контроля качества материально-технических ресурсов ООО «Славнефть-Красноярскнефтегаз» завоз ХР на месторождение не допускается. Информация о содержании ХОС в ХР направляется производителю, либо поставщику услуг, применяющему ХР для принятия решения об альтернативной замене данного реагента.</w:t>
      </w:r>
    </w:p>
    <w:p w14:paraId="7FEF2FA0" w14:textId="0C187AA9" w:rsidR="00E8382C" w:rsidRDefault="00BC4765" w:rsidP="009D148B">
      <w:pPr>
        <w:spacing w:before="240"/>
        <w:jc w:val="both"/>
      </w:pPr>
      <w:r>
        <w:t>5.</w:t>
      </w:r>
      <w:r w:rsidR="00F25C5A">
        <w:t>1</w:t>
      </w:r>
      <w:r>
        <w:t xml:space="preserve">.11. </w:t>
      </w:r>
      <w:r w:rsidR="00CF69DF" w:rsidRPr="00CF69DF">
        <w:t xml:space="preserve">Работники </w:t>
      </w:r>
      <w:r w:rsidR="00FB663E">
        <w:t>УСМТР</w:t>
      </w:r>
      <w:r w:rsidR="00CF69DF" w:rsidRPr="00CF69DF">
        <w:t xml:space="preserve"> выполняющие работы по передаче на архивное хранение оригиналов документов на бумажных носителях, подтверждающих качество поставленной продукции, на </w:t>
      </w:r>
      <w:r w:rsidR="00CF69DF" w:rsidRPr="003A04C2">
        <w:t xml:space="preserve">стадии поставки ХР осуществляют документальный контроль в части наличия показателей отсутствия ХОС в ХР в передаваемых на архивное хранение документах. </w:t>
      </w:r>
      <w:r w:rsidR="00E8382C" w:rsidRPr="003A04C2">
        <w:t xml:space="preserve">Оригиналы разрешительной документации </w:t>
      </w:r>
      <w:r w:rsidR="00CC05F9" w:rsidRPr="003A04C2">
        <w:t xml:space="preserve">работники </w:t>
      </w:r>
      <w:r w:rsidR="00E8382C" w:rsidRPr="003A04C2">
        <w:t>УСМТР передают</w:t>
      </w:r>
      <w:r w:rsidR="00B177A4" w:rsidRPr="003A04C2">
        <w:t xml:space="preserve"> в </w:t>
      </w:r>
      <w:r w:rsidR="00771832">
        <w:t>о</w:t>
      </w:r>
      <w:r w:rsidR="00771832" w:rsidRPr="00771832">
        <w:t>тдел по делопроизводству и архивному делу</w:t>
      </w:r>
      <w:r w:rsidR="00E8382C" w:rsidRPr="003A04C2">
        <w:t xml:space="preserve"> на архивное хранение на бумажных носителях, подтверждающих качество поставленной продукции, в</w:t>
      </w:r>
      <w:r w:rsidR="00412400" w:rsidRPr="003A04C2">
        <w:t xml:space="preserve"> том числе и в</w:t>
      </w:r>
      <w:r w:rsidR="00E8382C" w:rsidRPr="003A04C2">
        <w:t xml:space="preserve"> части наличия показателей отсутствия ХОС в ХР.</w:t>
      </w:r>
    </w:p>
    <w:p w14:paraId="667376C5" w14:textId="1F343C8A" w:rsidR="005C1FEE" w:rsidRPr="001A19D3" w:rsidRDefault="00BC4765" w:rsidP="00932AD7">
      <w:pPr>
        <w:pStyle w:val="20"/>
        <w:rPr>
          <w:lang w:eastAsia="ru-RU"/>
        </w:rPr>
      </w:pPr>
      <w:bookmarkStart w:id="42" w:name="_Toc89023165"/>
      <w:bookmarkStart w:id="43" w:name="_Toc159860591"/>
      <w:r>
        <w:rPr>
          <w:lang w:eastAsia="ru-RU"/>
        </w:rPr>
        <w:t>5</w:t>
      </w:r>
      <w:r w:rsidRPr="001A19D3">
        <w:rPr>
          <w:lang w:eastAsia="ru-RU"/>
        </w:rPr>
        <w:t>.</w:t>
      </w:r>
      <w:r w:rsidR="00F25C5A">
        <w:rPr>
          <w:lang w:eastAsia="ru-RU"/>
        </w:rPr>
        <w:t>2</w:t>
      </w:r>
      <w:r w:rsidRPr="001A19D3">
        <w:rPr>
          <w:lang w:eastAsia="ru-RU"/>
        </w:rPr>
        <w:t xml:space="preserve">. </w:t>
      </w:r>
      <w:r w:rsidR="00AF3745">
        <w:rPr>
          <w:lang w:eastAsia="ru-RU"/>
        </w:rPr>
        <w:t>ЛАБОРАТОРНЫЙ КОНТРОЛЬ</w:t>
      </w:r>
      <w:bookmarkEnd w:id="42"/>
      <w:bookmarkEnd w:id="43"/>
    </w:p>
    <w:p w14:paraId="62D367CC" w14:textId="6ECC3995" w:rsidR="00005B5E" w:rsidRPr="00962803" w:rsidRDefault="00F25C5A" w:rsidP="0069589F">
      <w:pPr>
        <w:pStyle w:val="S0"/>
        <w:spacing w:after="240"/>
      </w:pPr>
      <w:r w:rsidRPr="00962803">
        <w:t>5.2</w:t>
      </w:r>
      <w:r w:rsidR="00BC4765" w:rsidRPr="00962803">
        <w:t xml:space="preserve">.1. </w:t>
      </w:r>
      <w:r w:rsidR="00005B5E" w:rsidRPr="00962803">
        <w:t>Отбор проб</w:t>
      </w:r>
      <w:r w:rsidR="00DD4093">
        <w:t>.</w:t>
      </w:r>
    </w:p>
    <w:p w14:paraId="736EAB1D" w14:textId="77777777" w:rsidR="00A63CA9" w:rsidRDefault="003129A1" w:rsidP="0069589F">
      <w:pPr>
        <w:jc w:val="both"/>
        <w:rPr>
          <w:color w:val="000000"/>
        </w:rPr>
      </w:pPr>
      <w:r w:rsidRPr="00815A04">
        <w:rPr>
          <w:color w:val="000000"/>
        </w:rPr>
        <w:t>Организация отбора проб производится в соответствии с правилами, установлен</w:t>
      </w:r>
      <w:r w:rsidR="00D64C91">
        <w:rPr>
          <w:color w:val="000000"/>
        </w:rPr>
        <w:t xml:space="preserve">ными ТУ и ГОСТ на ХР, ГОСТ </w:t>
      </w:r>
      <w:r w:rsidR="0050245F">
        <w:rPr>
          <w:color w:val="000000"/>
        </w:rPr>
        <w:t xml:space="preserve">2517 для жидких реагентов </w:t>
      </w:r>
      <w:r w:rsidR="00D64C91">
        <w:t xml:space="preserve">и </w:t>
      </w:r>
      <w:r w:rsidR="00D64C91">
        <w:rPr>
          <w:color w:val="000000"/>
        </w:rPr>
        <w:t>ГОСТ 21560.0 для сыпучих реагентов.</w:t>
      </w:r>
      <w:r w:rsidRPr="00815A04">
        <w:rPr>
          <w:color w:val="000000"/>
        </w:rPr>
        <w:t xml:space="preserve"> Проба отбирается в полном объеме для проведения физико-химических испытаний с учетом обязательного оформления арбитражной пробы.</w:t>
      </w:r>
      <w:bookmarkStart w:id="44" w:name="_Toc190681117"/>
      <w:bookmarkStart w:id="45" w:name="_Toc202948153"/>
      <w:bookmarkStart w:id="46" w:name="_Toc204073604"/>
      <w:bookmarkStart w:id="47" w:name="_Toc204073931"/>
      <w:bookmarkStart w:id="48" w:name="_Toc204074174"/>
      <w:bookmarkStart w:id="49" w:name="_Toc204138744"/>
      <w:bookmarkStart w:id="50" w:name="_Toc204482487"/>
      <w:bookmarkStart w:id="51" w:name="_Toc216233582"/>
      <w:bookmarkStart w:id="52" w:name="_Toc338090228"/>
      <w:bookmarkStart w:id="53" w:name="_Toc338146394"/>
      <w:bookmarkStart w:id="54" w:name="_Toc338148066"/>
      <w:r w:rsidRPr="00815A04">
        <w:rPr>
          <w:color w:val="000000"/>
        </w:rPr>
        <w:t xml:space="preserve"> Перед отбором проб производится осмотр внешнего вида, маркировки и упаковки ХР. </w:t>
      </w:r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</w:p>
    <w:p w14:paraId="35E42C1A" w14:textId="153F8B81" w:rsidR="00912F54" w:rsidRDefault="0050245F" w:rsidP="00977951">
      <w:pPr>
        <w:spacing w:before="240"/>
        <w:jc w:val="both"/>
        <w:rPr>
          <w:color w:val="000000"/>
        </w:rPr>
      </w:pPr>
      <w:r>
        <w:rPr>
          <w:color w:val="000000"/>
        </w:rPr>
        <w:t>Отбор проб</w:t>
      </w:r>
      <w:r w:rsidR="00962803">
        <w:rPr>
          <w:color w:val="000000"/>
        </w:rPr>
        <w:t xml:space="preserve"> </w:t>
      </w:r>
      <w:r w:rsidR="00E469A3">
        <w:rPr>
          <w:color w:val="000000"/>
        </w:rPr>
        <w:t>ХР</w:t>
      </w:r>
      <w:r>
        <w:rPr>
          <w:color w:val="000000"/>
        </w:rPr>
        <w:t xml:space="preserve"> </w:t>
      </w:r>
      <w:r w:rsidR="00E469A3" w:rsidRPr="00E469A3">
        <w:rPr>
          <w:color w:val="000000"/>
        </w:rPr>
        <w:t xml:space="preserve">может осуществляться на базах первичного прихода и складах Общества следующими </w:t>
      </w:r>
      <w:r w:rsidR="00E8533A">
        <w:rPr>
          <w:color w:val="000000"/>
        </w:rPr>
        <w:t>лицами</w:t>
      </w:r>
      <w:r w:rsidR="0069589F">
        <w:rPr>
          <w:color w:val="000000"/>
        </w:rPr>
        <w:t xml:space="preserve">: </w:t>
      </w:r>
    </w:p>
    <w:p w14:paraId="0177FBBE" w14:textId="3651C260" w:rsidR="00912F54" w:rsidRPr="00977951" w:rsidRDefault="00683555" w:rsidP="00977951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</w:rPr>
      </w:pPr>
      <w:r w:rsidRPr="00977951">
        <w:rPr>
          <w:color w:val="000000"/>
        </w:rPr>
        <w:t>на баз</w:t>
      </w:r>
      <w:r w:rsidR="00584654">
        <w:rPr>
          <w:color w:val="000000"/>
        </w:rPr>
        <w:t>ах</w:t>
      </w:r>
      <w:r w:rsidRPr="00977951">
        <w:rPr>
          <w:color w:val="000000"/>
        </w:rPr>
        <w:t xml:space="preserve"> </w:t>
      </w:r>
      <w:r w:rsidR="00E469A3">
        <w:rPr>
          <w:color w:val="000000"/>
        </w:rPr>
        <w:t>первичного</w:t>
      </w:r>
      <w:r w:rsidR="00283B3D" w:rsidRPr="00977951">
        <w:rPr>
          <w:color w:val="000000"/>
        </w:rPr>
        <w:t xml:space="preserve"> </w:t>
      </w:r>
      <w:r w:rsidR="00E469A3" w:rsidRPr="00FA7CAF">
        <w:rPr>
          <w:color w:val="000000"/>
        </w:rPr>
        <w:t>прихода отбор</w:t>
      </w:r>
      <w:r w:rsidR="00E469A3" w:rsidRPr="00E469A3">
        <w:rPr>
          <w:color w:val="000000"/>
        </w:rPr>
        <w:t xml:space="preserve"> проб организовывается </w:t>
      </w:r>
      <w:r w:rsidR="00DD4093">
        <w:rPr>
          <w:color w:val="000000"/>
        </w:rPr>
        <w:t>работниками</w:t>
      </w:r>
      <w:r w:rsidR="00E469A3" w:rsidRPr="00E469A3">
        <w:rPr>
          <w:color w:val="000000"/>
        </w:rPr>
        <w:t xml:space="preserve"> СХПП, либо Подрядной организацией, привлеченной к ВК МТР с составлением </w:t>
      </w:r>
      <w:r w:rsidR="00695680" w:rsidRPr="00977951">
        <w:rPr>
          <w:color w:val="000000"/>
        </w:rPr>
        <w:t>Акта отбора пробы</w:t>
      </w:r>
      <w:r w:rsidR="00351C0A" w:rsidRPr="00977951">
        <w:rPr>
          <w:color w:val="000000"/>
        </w:rPr>
        <w:t xml:space="preserve"> (</w:t>
      </w:r>
      <w:r w:rsidR="00351C0A" w:rsidRPr="009B7B04">
        <w:rPr>
          <w:color w:val="1818D8"/>
          <w:u w:val="single"/>
        </w:rPr>
        <w:t xml:space="preserve">Приложение </w:t>
      </w:r>
      <w:r w:rsidR="008F0321" w:rsidRPr="009B7B04">
        <w:rPr>
          <w:color w:val="1818D8"/>
          <w:u w:val="single"/>
        </w:rPr>
        <w:t>3</w:t>
      </w:r>
      <w:r w:rsidR="00351C0A" w:rsidRPr="00977951">
        <w:rPr>
          <w:color w:val="000000"/>
        </w:rPr>
        <w:t>)</w:t>
      </w:r>
      <w:r w:rsidR="00DD4093">
        <w:rPr>
          <w:color w:val="000000"/>
        </w:rPr>
        <w:t>;</w:t>
      </w:r>
    </w:p>
    <w:p w14:paraId="2EBEBD70" w14:textId="5F46C2D5" w:rsidR="007A4718" w:rsidRPr="00977951" w:rsidRDefault="00A63CA9" w:rsidP="00977951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</w:rPr>
      </w:pPr>
      <w:r w:rsidRPr="00977951">
        <w:rPr>
          <w:color w:val="000000"/>
        </w:rPr>
        <w:t>н</w:t>
      </w:r>
      <w:r w:rsidR="00E8533A" w:rsidRPr="00977951">
        <w:rPr>
          <w:color w:val="000000"/>
        </w:rPr>
        <w:t xml:space="preserve">а складах Общества, после завоза ХР на лицензионные участки с имеющимся протоколом отсутствия </w:t>
      </w:r>
      <w:r w:rsidR="00EF0A50" w:rsidRPr="00977951">
        <w:rPr>
          <w:color w:val="000000"/>
        </w:rPr>
        <w:t>ХОС</w:t>
      </w:r>
      <w:r w:rsidR="00E8533A" w:rsidRPr="00977951">
        <w:rPr>
          <w:color w:val="000000"/>
        </w:rPr>
        <w:t xml:space="preserve"> независимой лаборатории, </w:t>
      </w:r>
      <w:r w:rsidR="00664CC5" w:rsidRPr="00977951">
        <w:rPr>
          <w:color w:val="000000"/>
        </w:rPr>
        <w:t>работниками</w:t>
      </w:r>
      <w:r w:rsidR="0050245F" w:rsidRPr="00977951">
        <w:rPr>
          <w:color w:val="000000"/>
        </w:rPr>
        <w:t xml:space="preserve"> </w:t>
      </w:r>
      <w:r w:rsidR="001B5C36" w:rsidRPr="00977951">
        <w:rPr>
          <w:color w:val="000000"/>
        </w:rPr>
        <w:t xml:space="preserve">структурных подразделений Общества, </w:t>
      </w:r>
      <w:r w:rsidR="00E8533A" w:rsidRPr="00977951">
        <w:rPr>
          <w:color w:val="000000"/>
        </w:rPr>
        <w:t>ответственными</w:t>
      </w:r>
      <w:r w:rsidR="001B5C36" w:rsidRPr="00977951">
        <w:rPr>
          <w:color w:val="000000"/>
        </w:rPr>
        <w:t xml:space="preserve"> за применение ХР на лицензионном участке</w:t>
      </w:r>
      <w:r w:rsidR="00907244" w:rsidRPr="00977951">
        <w:rPr>
          <w:color w:val="000000"/>
        </w:rPr>
        <w:t xml:space="preserve"> операторами </w:t>
      </w:r>
      <w:r w:rsidR="00771832" w:rsidRPr="00977951">
        <w:rPr>
          <w:color w:val="000000"/>
        </w:rPr>
        <w:t>цеха добычи нефти и газа укрупненного нефтепромысла</w:t>
      </w:r>
      <w:r w:rsidR="00907244" w:rsidRPr="00977951">
        <w:rPr>
          <w:color w:val="000000"/>
        </w:rPr>
        <w:t xml:space="preserve">, </w:t>
      </w:r>
      <w:r w:rsidR="00771832" w:rsidRPr="00977951">
        <w:rPr>
          <w:color w:val="000000"/>
        </w:rPr>
        <w:t>цех по подготовке и перекачке нефти укрупненного нефтепромысла</w:t>
      </w:r>
      <w:r w:rsidR="00907244" w:rsidRPr="00977951">
        <w:rPr>
          <w:color w:val="000000"/>
        </w:rPr>
        <w:t xml:space="preserve">, </w:t>
      </w:r>
      <w:r w:rsidR="00771832" w:rsidRPr="00977951">
        <w:rPr>
          <w:color w:val="000000"/>
        </w:rPr>
        <w:t>цеха по эксплуатаци</w:t>
      </w:r>
      <w:r w:rsidR="00771832" w:rsidRPr="00E469A3">
        <w:rPr>
          <w:color w:val="000000"/>
        </w:rPr>
        <w:t>и и ремонту трубопроводов укрупненного нефтепромысла</w:t>
      </w:r>
      <w:r w:rsidR="00907244" w:rsidRPr="00E469A3">
        <w:rPr>
          <w:color w:val="000000"/>
        </w:rPr>
        <w:t xml:space="preserve">, а также </w:t>
      </w:r>
      <w:r w:rsidR="00664CC5" w:rsidRPr="00E469A3">
        <w:rPr>
          <w:color w:val="000000"/>
        </w:rPr>
        <w:t>работниками</w:t>
      </w:r>
      <w:r w:rsidR="00907244" w:rsidRPr="00E469A3">
        <w:rPr>
          <w:color w:val="000000"/>
        </w:rPr>
        <w:t xml:space="preserve"> СХПП</w:t>
      </w:r>
      <w:r w:rsidR="00E469A3" w:rsidRPr="00E469A3">
        <w:rPr>
          <w:color w:val="000000"/>
        </w:rPr>
        <w:t>, в течени</w:t>
      </w:r>
      <w:r w:rsidR="00DD4093">
        <w:rPr>
          <w:color w:val="000000"/>
        </w:rPr>
        <w:t>е</w:t>
      </w:r>
      <w:r w:rsidR="00E469A3" w:rsidRPr="00E469A3">
        <w:rPr>
          <w:color w:val="000000"/>
        </w:rPr>
        <w:t xml:space="preserve"> 5 рабочих дней с момента поступления партии ХР на склад Общества.</w:t>
      </w:r>
      <w:r w:rsidR="00E469A3">
        <w:rPr>
          <w:color w:val="000000"/>
        </w:rPr>
        <w:t xml:space="preserve"> </w:t>
      </w:r>
      <w:r w:rsidR="0069589F" w:rsidRPr="00977951">
        <w:rPr>
          <w:color w:val="000000"/>
        </w:rPr>
        <w:t xml:space="preserve">Отбор проб химических реагентов, принадлежащих </w:t>
      </w:r>
      <w:r w:rsidR="009B7B04">
        <w:rPr>
          <w:color w:val="000000"/>
        </w:rPr>
        <w:t>подрядной организации</w:t>
      </w:r>
      <w:r w:rsidR="00E8533A" w:rsidRPr="00977951">
        <w:rPr>
          <w:color w:val="000000"/>
        </w:rPr>
        <w:t>,</w:t>
      </w:r>
      <w:r w:rsidR="0069589F" w:rsidRPr="00977951">
        <w:rPr>
          <w:color w:val="000000"/>
        </w:rPr>
        <w:t xml:space="preserve"> производится </w:t>
      </w:r>
      <w:r w:rsidR="00664CC5" w:rsidRPr="00977951">
        <w:rPr>
          <w:color w:val="000000"/>
        </w:rPr>
        <w:t>работниками</w:t>
      </w:r>
      <w:r w:rsidR="00506AA5" w:rsidRPr="00977951">
        <w:rPr>
          <w:color w:val="000000"/>
        </w:rPr>
        <w:t xml:space="preserve"> </w:t>
      </w:r>
      <w:r w:rsidR="009B7B04">
        <w:rPr>
          <w:color w:val="000000"/>
        </w:rPr>
        <w:t>подрядной организации</w:t>
      </w:r>
      <w:r w:rsidR="00317046" w:rsidRPr="00977951">
        <w:rPr>
          <w:color w:val="000000"/>
        </w:rPr>
        <w:t xml:space="preserve"> </w:t>
      </w:r>
      <w:r w:rsidR="00506AA5" w:rsidRPr="00977951">
        <w:rPr>
          <w:color w:val="000000"/>
        </w:rPr>
        <w:t xml:space="preserve">в присутствии </w:t>
      </w:r>
      <w:r w:rsidR="0069589F" w:rsidRPr="00977951">
        <w:rPr>
          <w:color w:val="000000"/>
        </w:rPr>
        <w:t>куратора договор</w:t>
      </w:r>
      <w:r w:rsidR="00506AA5" w:rsidRPr="00977951">
        <w:rPr>
          <w:color w:val="000000"/>
        </w:rPr>
        <w:t>а</w:t>
      </w:r>
      <w:r w:rsidR="007A6A87" w:rsidRPr="00977951">
        <w:rPr>
          <w:color w:val="000000"/>
        </w:rPr>
        <w:t xml:space="preserve"> (или </w:t>
      </w:r>
      <w:r w:rsidR="00506AA5" w:rsidRPr="00977951">
        <w:rPr>
          <w:color w:val="000000"/>
        </w:rPr>
        <w:t xml:space="preserve">его </w:t>
      </w:r>
      <w:r w:rsidR="007A6A87" w:rsidRPr="00977951">
        <w:rPr>
          <w:color w:val="000000"/>
        </w:rPr>
        <w:t>представителя)</w:t>
      </w:r>
      <w:r w:rsidR="0069589F" w:rsidRPr="00977951">
        <w:rPr>
          <w:color w:val="000000"/>
        </w:rPr>
        <w:t xml:space="preserve"> с составлением Акта отбора пробы.</w:t>
      </w:r>
    </w:p>
    <w:p w14:paraId="48AA0C15" w14:textId="2C936CB9" w:rsidR="00695680" w:rsidRDefault="0069589F" w:rsidP="0069589F">
      <w:pPr>
        <w:jc w:val="both"/>
        <w:rPr>
          <w:color w:val="000000"/>
        </w:rPr>
      </w:pPr>
      <w:r>
        <w:rPr>
          <w:color w:val="000000"/>
        </w:rPr>
        <w:t xml:space="preserve"> </w:t>
      </w:r>
    </w:p>
    <w:p w14:paraId="33E9DA6A" w14:textId="6A422ECC" w:rsidR="00304C25" w:rsidRDefault="00F00D86" w:rsidP="00906FC5">
      <w:pPr>
        <w:jc w:val="both"/>
        <w:rPr>
          <w:color w:val="000000"/>
        </w:rPr>
      </w:pPr>
      <w:r>
        <w:rPr>
          <w:color w:val="000000"/>
        </w:rPr>
        <w:t>В</w:t>
      </w:r>
      <w:r w:rsidR="00906FC5" w:rsidRPr="00906FC5">
        <w:rPr>
          <w:color w:val="000000"/>
        </w:rPr>
        <w:t xml:space="preserve"> соответствии с ГОСТ 2517</w:t>
      </w:r>
      <w:r w:rsidR="00906FC5">
        <w:rPr>
          <w:color w:val="000000"/>
        </w:rPr>
        <w:t xml:space="preserve"> </w:t>
      </w:r>
      <w:r w:rsidR="00393334" w:rsidRPr="00906FC5">
        <w:rPr>
          <w:color w:val="000000"/>
        </w:rPr>
        <w:t xml:space="preserve">перед отбором пробы </w:t>
      </w:r>
      <w:r>
        <w:rPr>
          <w:color w:val="000000"/>
        </w:rPr>
        <w:t xml:space="preserve">ХР необходимо </w:t>
      </w:r>
      <w:r w:rsidR="00393334" w:rsidRPr="00906FC5">
        <w:rPr>
          <w:color w:val="000000"/>
        </w:rPr>
        <w:t>тар</w:t>
      </w:r>
      <w:r>
        <w:rPr>
          <w:color w:val="000000"/>
        </w:rPr>
        <w:t>у с реагентом</w:t>
      </w:r>
      <w:r w:rsidR="00393334" w:rsidRPr="00906FC5">
        <w:rPr>
          <w:color w:val="000000"/>
        </w:rPr>
        <w:t xml:space="preserve"> перемеш</w:t>
      </w:r>
      <w:r w:rsidR="007E26A6">
        <w:rPr>
          <w:color w:val="000000"/>
        </w:rPr>
        <w:t>ивают</w:t>
      </w:r>
      <w:r w:rsidR="00393334">
        <w:rPr>
          <w:color w:val="000000"/>
        </w:rPr>
        <w:t xml:space="preserve">, для этого </w:t>
      </w:r>
      <w:r>
        <w:rPr>
          <w:color w:val="000000"/>
        </w:rPr>
        <w:t xml:space="preserve">содержимое </w:t>
      </w:r>
      <w:r w:rsidR="00393334" w:rsidRPr="00906FC5">
        <w:rPr>
          <w:color w:val="000000"/>
        </w:rPr>
        <w:t>бочки перекатыва</w:t>
      </w:r>
      <w:r>
        <w:rPr>
          <w:color w:val="000000"/>
        </w:rPr>
        <w:t>ют</w:t>
      </w:r>
      <w:r w:rsidR="00393334">
        <w:rPr>
          <w:color w:val="000000"/>
        </w:rPr>
        <w:t xml:space="preserve"> </w:t>
      </w:r>
      <w:r w:rsidR="00393334" w:rsidRPr="00906FC5">
        <w:rPr>
          <w:color w:val="000000"/>
        </w:rPr>
        <w:t xml:space="preserve">в течение 5 мин, либо </w:t>
      </w:r>
      <w:r w:rsidR="00393334">
        <w:rPr>
          <w:color w:val="000000"/>
        </w:rPr>
        <w:t xml:space="preserve">перемешивают </w:t>
      </w:r>
      <w:r w:rsidR="00393334" w:rsidRPr="00906FC5">
        <w:rPr>
          <w:color w:val="000000"/>
        </w:rPr>
        <w:t xml:space="preserve">механически с применением мешалки (допустимо использовать </w:t>
      </w:r>
      <w:r w:rsidR="00393334">
        <w:rPr>
          <w:color w:val="000000"/>
        </w:rPr>
        <w:t xml:space="preserve">саму </w:t>
      </w:r>
      <w:r w:rsidR="00393334" w:rsidRPr="00906FC5">
        <w:rPr>
          <w:color w:val="000000"/>
        </w:rPr>
        <w:t xml:space="preserve">пробоотборную трубку). </w:t>
      </w:r>
      <w:r>
        <w:rPr>
          <w:color w:val="000000"/>
        </w:rPr>
        <w:t>После п</w:t>
      </w:r>
      <w:r w:rsidR="00393334" w:rsidRPr="00906FC5">
        <w:rPr>
          <w:color w:val="000000"/>
        </w:rPr>
        <w:t>оверхность вокруг крышек очищают</w:t>
      </w:r>
      <w:r w:rsidR="00393334">
        <w:rPr>
          <w:color w:val="000000"/>
        </w:rPr>
        <w:t xml:space="preserve"> от пыли и грязи. </w:t>
      </w:r>
    </w:p>
    <w:p w14:paraId="01CE5012" w14:textId="77777777" w:rsidR="00304C25" w:rsidRDefault="00304C25" w:rsidP="00906FC5">
      <w:pPr>
        <w:jc w:val="both"/>
        <w:rPr>
          <w:color w:val="000000"/>
        </w:rPr>
      </w:pPr>
    </w:p>
    <w:p w14:paraId="37416C94" w14:textId="0AA7F7B7" w:rsidR="00304C25" w:rsidRDefault="00304C25" w:rsidP="00906FC5">
      <w:pPr>
        <w:jc w:val="both"/>
        <w:rPr>
          <w:color w:val="000000"/>
        </w:rPr>
      </w:pPr>
      <w:r w:rsidRPr="00304C25">
        <w:rPr>
          <w:color w:val="000000"/>
        </w:rPr>
        <w:t>Пробу для</w:t>
      </w:r>
      <w:r w:rsidR="00C90729">
        <w:rPr>
          <w:color w:val="000000"/>
        </w:rPr>
        <w:t xml:space="preserve"> лабораторных испытаний</w:t>
      </w:r>
      <w:r w:rsidRPr="00FA7CAF">
        <w:rPr>
          <w:color w:val="000000"/>
        </w:rPr>
        <w:t>,</w:t>
      </w:r>
      <w:r w:rsidRPr="00304C25">
        <w:rPr>
          <w:color w:val="000000"/>
        </w:rPr>
        <w:t xml:space="preserve"> готовят смешением точечных проб из разных ёмкостей (бочка, кубовик) одной партии ХР. Для этого отбирают не менее 3-х точечных проб ХР, в одну пробоотборную тару, лабораторной пипеткой Мора (Объёмом 100 см3), либо специализированной пробоотборной трубкой. Объём точечной пробы выбирают таким образом, чтобы в сумме получить </w:t>
      </w:r>
      <w:r w:rsidR="00C90729" w:rsidRPr="00304C25">
        <w:rPr>
          <w:color w:val="000000"/>
        </w:rPr>
        <w:t>количество ХР</w:t>
      </w:r>
      <w:r w:rsidR="00C90729">
        <w:rPr>
          <w:color w:val="000000"/>
        </w:rPr>
        <w:t>,</w:t>
      </w:r>
      <w:r w:rsidR="00C90729" w:rsidRPr="00304C25">
        <w:rPr>
          <w:color w:val="000000"/>
        </w:rPr>
        <w:t xml:space="preserve"> </w:t>
      </w:r>
      <w:r w:rsidRPr="00304C25">
        <w:rPr>
          <w:color w:val="000000"/>
        </w:rPr>
        <w:t xml:space="preserve">требуемое для проведения </w:t>
      </w:r>
      <w:r w:rsidR="00C90729">
        <w:rPr>
          <w:color w:val="000000"/>
        </w:rPr>
        <w:t>лабораторных испытаний</w:t>
      </w:r>
      <w:r w:rsidRPr="00304C25">
        <w:rPr>
          <w:color w:val="000000"/>
        </w:rPr>
        <w:t>, допускается увеличение количества точечных проб.</w:t>
      </w:r>
      <w:r>
        <w:rPr>
          <w:color w:val="000000"/>
        </w:rPr>
        <w:t xml:space="preserve"> </w:t>
      </w:r>
    </w:p>
    <w:p w14:paraId="359600B6" w14:textId="77777777" w:rsidR="00304C25" w:rsidRDefault="00304C25" w:rsidP="00906FC5">
      <w:pPr>
        <w:jc w:val="both"/>
        <w:rPr>
          <w:color w:val="000000"/>
        </w:rPr>
      </w:pPr>
    </w:p>
    <w:p w14:paraId="4BF75C37" w14:textId="68D6E991" w:rsidR="00906FC5" w:rsidRPr="00906FC5" w:rsidRDefault="00393334" w:rsidP="00906FC5">
      <w:pPr>
        <w:jc w:val="both"/>
        <w:rPr>
          <w:color w:val="000000"/>
        </w:rPr>
      </w:pPr>
      <w:r>
        <w:rPr>
          <w:color w:val="000000"/>
        </w:rPr>
        <w:t xml:space="preserve">Для </w:t>
      </w:r>
      <w:r w:rsidR="00304C25">
        <w:rPr>
          <w:color w:val="000000"/>
        </w:rPr>
        <w:t>отбора пробы пипетку Мора/</w:t>
      </w:r>
      <w:r>
        <w:rPr>
          <w:color w:val="000000"/>
        </w:rPr>
        <w:t>п</w:t>
      </w:r>
      <w:r w:rsidR="00906FC5" w:rsidRPr="00906FC5">
        <w:rPr>
          <w:color w:val="000000"/>
        </w:rPr>
        <w:t>робоотборную трубку опускают до середины тары (максимально возможное заглубление),</w:t>
      </w:r>
      <w:r>
        <w:rPr>
          <w:color w:val="000000"/>
        </w:rPr>
        <w:t xml:space="preserve"> набирают натеканием реагент, </w:t>
      </w:r>
      <w:r w:rsidR="00906FC5" w:rsidRPr="00906FC5">
        <w:rPr>
          <w:color w:val="000000"/>
        </w:rPr>
        <w:t>затем верхнее отверстие закрывают пальцем и извлекают трубку из тары. Пробу сливают в пробоотботную ёмкость, открывая закрытый конец трубки. Затем отбираются пробы с середины и поверхности тары в ту же пробоотборную ёмкость.</w:t>
      </w:r>
      <w:r w:rsidR="00B875F6" w:rsidRPr="00B875F6">
        <w:rPr>
          <w:color w:val="000000"/>
        </w:rPr>
        <w:t xml:space="preserve"> </w:t>
      </w:r>
      <w:r w:rsidR="00B875F6">
        <w:rPr>
          <w:color w:val="000000"/>
        </w:rPr>
        <w:t>С каждой партии делают 3 отбора ХР из разных емкостей (бочек, кубовиков). Из отобранных 3-х проб формируют одну о</w:t>
      </w:r>
      <w:r w:rsidR="00B875F6" w:rsidRPr="00906FC5">
        <w:rPr>
          <w:color w:val="000000"/>
        </w:rPr>
        <w:t>бъединенную пробу ХР на</w:t>
      </w:r>
      <w:r w:rsidR="00B2338C">
        <w:rPr>
          <w:color w:val="000000"/>
        </w:rPr>
        <w:t xml:space="preserve"> </w:t>
      </w:r>
      <w:r w:rsidR="00681A8B">
        <w:rPr>
          <w:color w:val="000000"/>
        </w:rPr>
        <w:t>проведение испытаний</w:t>
      </w:r>
      <w:r w:rsidR="00B875F6">
        <w:rPr>
          <w:color w:val="000000"/>
        </w:rPr>
        <w:t>.</w:t>
      </w:r>
    </w:p>
    <w:p w14:paraId="6B998384" w14:textId="77777777" w:rsidR="00906FC5" w:rsidRPr="00906FC5" w:rsidRDefault="00906FC5" w:rsidP="00906FC5">
      <w:pPr>
        <w:jc w:val="both"/>
        <w:rPr>
          <w:color w:val="000000"/>
        </w:rPr>
      </w:pPr>
    </w:p>
    <w:p w14:paraId="2B2A51A0" w14:textId="7BA795BE" w:rsidR="00906FC5" w:rsidRDefault="007A4718" w:rsidP="00906FC5">
      <w:pPr>
        <w:jc w:val="both"/>
        <w:rPr>
          <w:color w:val="000000"/>
        </w:rPr>
      </w:pPr>
      <w:r>
        <w:rPr>
          <w:color w:val="000000"/>
        </w:rPr>
        <w:t xml:space="preserve">Для проведения </w:t>
      </w:r>
      <w:r w:rsidR="00906FC5" w:rsidRPr="00906FC5">
        <w:rPr>
          <w:color w:val="000000"/>
        </w:rPr>
        <w:t>отбора проб сыпучих ХР</w:t>
      </w:r>
      <w:r>
        <w:rPr>
          <w:color w:val="000000"/>
        </w:rPr>
        <w:t xml:space="preserve">, в соответствии с ГОСТ 21560.0 используют </w:t>
      </w:r>
      <w:r w:rsidR="00906FC5" w:rsidRPr="00906FC5">
        <w:rPr>
          <w:color w:val="000000"/>
        </w:rPr>
        <w:t>щелевидны</w:t>
      </w:r>
      <w:r>
        <w:rPr>
          <w:color w:val="000000"/>
        </w:rPr>
        <w:t>й</w:t>
      </w:r>
      <w:r w:rsidR="00906FC5" w:rsidRPr="00906FC5">
        <w:rPr>
          <w:color w:val="000000"/>
        </w:rPr>
        <w:t xml:space="preserve"> пробоотборник или</w:t>
      </w:r>
      <w:r>
        <w:rPr>
          <w:color w:val="000000"/>
        </w:rPr>
        <w:t xml:space="preserve"> иное аналогичное</w:t>
      </w:r>
      <w:r w:rsidR="00906FC5" w:rsidRPr="00906FC5">
        <w:rPr>
          <w:color w:val="000000"/>
        </w:rPr>
        <w:t xml:space="preserve"> средство, обеспечивающ</w:t>
      </w:r>
      <w:r>
        <w:rPr>
          <w:color w:val="000000"/>
        </w:rPr>
        <w:t>ее</w:t>
      </w:r>
      <w:r w:rsidR="00906FC5" w:rsidRPr="00906FC5">
        <w:rPr>
          <w:color w:val="000000"/>
        </w:rPr>
        <w:t xml:space="preserve"> сохранность гранулометрического состава при </w:t>
      </w:r>
      <w:r>
        <w:rPr>
          <w:color w:val="000000"/>
        </w:rPr>
        <w:t>т</w:t>
      </w:r>
      <w:r w:rsidRPr="00906FC5">
        <w:rPr>
          <w:color w:val="000000"/>
        </w:rPr>
        <w:t>очечн</w:t>
      </w:r>
      <w:r>
        <w:rPr>
          <w:color w:val="000000"/>
        </w:rPr>
        <w:t>ой</w:t>
      </w:r>
      <w:r w:rsidRPr="00906FC5">
        <w:rPr>
          <w:color w:val="000000"/>
        </w:rPr>
        <w:t xml:space="preserve"> пробы из мешка</w:t>
      </w:r>
      <w:r>
        <w:rPr>
          <w:color w:val="000000"/>
        </w:rPr>
        <w:t>.</w:t>
      </w:r>
      <w:r w:rsidR="00906FC5" w:rsidRPr="00906FC5">
        <w:rPr>
          <w:color w:val="000000"/>
        </w:rPr>
        <w:t xml:space="preserve"> Пробы</w:t>
      </w:r>
      <w:r>
        <w:rPr>
          <w:color w:val="000000"/>
        </w:rPr>
        <w:t xml:space="preserve"> ХР</w:t>
      </w:r>
      <w:r w:rsidR="00906FC5" w:rsidRPr="00906FC5">
        <w:rPr>
          <w:color w:val="000000"/>
        </w:rPr>
        <w:t xml:space="preserve"> </w:t>
      </w:r>
      <w:r w:rsidRPr="00906FC5">
        <w:rPr>
          <w:color w:val="000000"/>
        </w:rPr>
        <w:t>отбирают,</w:t>
      </w:r>
      <w:r w:rsidR="00906FC5" w:rsidRPr="00906FC5">
        <w:rPr>
          <w:color w:val="000000"/>
        </w:rPr>
        <w:t xml:space="preserve"> </w:t>
      </w:r>
      <w:r>
        <w:rPr>
          <w:color w:val="000000"/>
        </w:rPr>
        <w:t>погружая пробоотборник на длину</w:t>
      </w:r>
      <w:r w:rsidR="00906FC5" w:rsidRPr="00906FC5">
        <w:rPr>
          <w:color w:val="000000"/>
        </w:rPr>
        <w:t xml:space="preserve"> мешка по двум диагоналям. Точечные пробы объединяют, перемешивают и сокращают, при необходимости.</w:t>
      </w:r>
    </w:p>
    <w:p w14:paraId="473B7123" w14:textId="77777777" w:rsidR="007A4718" w:rsidRDefault="007A4718" w:rsidP="00906FC5">
      <w:pPr>
        <w:jc w:val="both"/>
        <w:rPr>
          <w:color w:val="000000"/>
        </w:rPr>
      </w:pPr>
    </w:p>
    <w:p w14:paraId="531D20FD" w14:textId="65DEB09D" w:rsidR="0069589F" w:rsidRPr="0050245F" w:rsidRDefault="00FB41DE">
      <w:pPr>
        <w:jc w:val="both"/>
        <w:rPr>
          <w:color w:val="000000"/>
        </w:rPr>
      </w:pPr>
      <w:r>
        <w:rPr>
          <w:color w:val="000000"/>
        </w:rPr>
        <w:t>При отборе ХР тара с пробой маркируется с указанием наименования химического реагента,</w:t>
      </w:r>
      <w:r w:rsidR="00E8533A">
        <w:rPr>
          <w:color w:val="000000"/>
        </w:rPr>
        <w:t xml:space="preserve"> номер</w:t>
      </w:r>
      <w:r w:rsidR="00695680">
        <w:rPr>
          <w:color w:val="000000"/>
        </w:rPr>
        <w:t>а</w:t>
      </w:r>
      <w:r w:rsidR="00E8533A">
        <w:rPr>
          <w:color w:val="000000"/>
        </w:rPr>
        <w:t xml:space="preserve"> партии химического реагента,</w:t>
      </w:r>
      <w:r>
        <w:rPr>
          <w:color w:val="000000"/>
        </w:rPr>
        <w:t xml:space="preserve"> даты отбора</w:t>
      </w:r>
      <w:r w:rsidR="00E8533A">
        <w:rPr>
          <w:color w:val="000000"/>
        </w:rPr>
        <w:t>, места отбора</w:t>
      </w:r>
      <w:r>
        <w:rPr>
          <w:color w:val="000000"/>
        </w:rPr>
        <w:t>,</w:t>
      </w:r>
      <w:r w:rsidR="00E8533A">
        <w:rPr>
          <w:color w:val="000000"/>
        </w:rPr>
        <w:t xml:space="preserve"> ответственного за отбор проб.</w:t>
      </w:r>
      <w:r w:rsidR="001C17C1">
        <w:rPr>
          <w:color w:val="000000"/>
        </w:rPr>
        <w:t xml:space="preserve"> Форма этикетки указана в </w:t>
      </w:r>
      <w:r w:rsidR="00B50D7A" w:rsidRPr="0038346E">
        <w:rPr>
          <w:color w:val="1818D8"/>
          <w:u w:val="single"/>
        </w:rPr>
        <w:t>П</w:t>
      </w:r>
      <w:r w:rsidR="001C17C1" w:rsidRPr="0038346E">
        <w:rPr>
          <w:color w:val="1818D8"/>
          <w:u w:val="single"/>
        </w:rPr>
        <w:t xml:space="preserve">риложении </w:t>
      </w:r>
      <w:r w:rsidR="008F0321">
        <w:rPr>
          <w:color w:val="1818D8"/>
          <w:u w:val="single"/>
        </w:rPr>
        <w:t>4</w:t>
      </w:r>
      <w:r>
        <w:rPr>
          <w:color w:val="000000"/>
        </w:rPr>
        <w:t xml:space="preserve">. </w:t>
      </w:r>
      <w:r w:rsidR="0069589F">
        <w:rPr>
          <w:color w:val="000000"/>
        </w:rPr>
        <w:t>Требования к таре при отборе проб регламентируется нормативными документами ГОСТ 2517 и ГОСТ 21560.0</w:t>
      </w:r>
      <w:r w:rsidR="00354BA4">
        <w:rPr>
          <w:color w:val="000000"/>
        </w:rPr>
        <w:t xml:space="preserve">. </w:t>
      </w:r>
    </w:p>
    <w:p w14:paraId="415CEC9E" w14:textId="77777777" w:rsidR="0050245F" w:rsidRPr="00815A04" w:rsidRDefault="0050245F" w:rsidP="0069589F">
      <w:pPr>
        <w:jc w:val="both"/>
        <w:rPr>
          <w:color w:val="000000"/>
        </w:rPr>
      </w:pPr>
    </w:p>
    <w:p w14:paraId="6248AE2C" w14:textId="0779B0C0" w:rsidR="003129A1" w:rsidRPr="0069589F" w:rsidRDefault="003129A1">
      <w:pPr>
        <w:jc w:val="both"/>
        <w:rPr>
          <w:color w:val="000000"/>
        </w:rPr>
      </w:pPr>
      <w:bookmarkStart w:id="55" w:name="_Toc190681122"/>
      <w:bookmarkStart w:id="56" w:name="_Toc202948158"/>
      <w:bookmarkStart w:id="57" w:name="_Toc204073609"/>
      <w:bookmarkStart w:id="58" w:name="_Toc204073936"/>
      <w:bookmarkStart w:id="59" w:name="_Toc204074179"/>
      <w:bookmarkStart w:id="60" w:name="_Toc204138749"/>
      <w:bookmarkStart w:id="61" w:name="_Toc204482492"/>
      <w:bookmarkStart w:id="62" w:name="_Toc216233584"/>
      <w:bookmarkStart w:id="63" w:name="_Toc338090230"/>
      <w:bookmarkStart w:id="64" w:name="_Toc338146396"/>
      <w:bookmarkStart w:id="65" w:name="_Toc338148068"/>
      <w:r w:rsidRPr="00815A04">
        <w:rPr>
          <w:color w:val="000000"/>
        </w:rPr>
        <w:t>Работники баз хранения по приемке и хранению ХР обязаны предъявить лицу, ответственному за отбор проб, ХР, подлежащие контролю вместе с сопроводительными документами, удостоверяющими их качество и комплектность.</w:t>
      </w:r>
      <w:bookmarkStart w:id="66" w:name="_Toc190681124"/>
      <w:bookmarkStart w:id="67" w:name="_Toc202948160"/>
      <w:bookmarkStart w:id="68" w:name="_Toc204073611"/>
      <w:bookmarkStart w:id="69" w:name="_Toc204073938"/>
      <w:bookmarkStart w:id="70" w:name="_Toc204074181"/>
      <w:bookmarkStart w:id="71" w:name="_Toc204138751"/>
      <w:bookmarkStart w:id="72" w:name="_Toc204482494"/>
      <w:bookmarkStart w:id="73" w:name="_Toc216233585"/>
      <w:bookmarkStart w:id="74" w:name="_Toc338090231"/>
      <w:bookmarkStart w:id="75" w:name="_Toc338146397"/>
      <w:bookmarkStart w:id="76" w:name="_Toc338148069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r w:rsidRPr="00815A04">
        <w:rPr>
          <w:color w:val="000000"/>
        </w:rPr>
        <w:t xml:space="preserve"> При обнаружении несоответствия качества, комплектности, маркировки поступившего ХР, тары или упаковки установленным требованиям, указанным в сопроводительных документах, подтверждающих его качество, процедуру </w:t>
      </w:r>
      <w:r w:rsidR="00B2338C">
        <w:rPr>
          <w:color w:val="000000"/>
        </w:rPr>
        <w:t>ВК</w:t>
      </w:r>
      <w:r w:rsidRPr="00815A04">
        <w:rPr>
          <w:color w:val="000000"/>
        </w:rPr>
        <w:t xml:space="preserve"> приостанавливают и составляют акт (в свободной форме), в котором указывается количество осмотренного ХР и характер выявленных при приемке дефектов.</w:t>
      </w:r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r w:rsidRPr="00815A04">
        <w:rPr>
          <w:color w:val="000000"/>
        </w:rPr>
        <w:t xml:space="preserve"> </w:t>
      </w:r>
      <w:bookmarkStart w:id="77" w:name="_Toc190681125"/>
      <w:bookmarkStart w:id="78" w:name="_Toc202948161"/>
      <w:bookmarkStart w:id="79" w:name="_Toc204073612"/>
      <w:bookmarkStart w:id="80" w:name="_Toc204073939"/>
      <w:bookmarkStart w:id="81" w:name="_Toc204074182"/>
      <w:bookmarkStart w:id="82" w:name="_Toc204138752"/>
      <w:bookmarkStart w:id="83" w:name="_Toc204482495"/>
      <w:bookmarkStart w:id="84" w:name="_Toc216233586"/>
      <w:bookmarkStart w:id="85" w:name="_Toc338090232"/>
      <w:bookmarkStart w:id="86" w:name="_Toc338146398"/>
      <w:bookmarkStart w:id="87" w:name="_Toc338148070"/>
      <w:r w:rsidR="00C94B09">
        <w:rPr>
          <w:color w:val="000000"/>
        </w:rPr>
        <w:t xml:space="preserve">Составленные </w:t>
      </w:r>
      <w:r w:rsidRPr="00815A04">
        <w:rPr>
          <w:color w:val="000000"/>
        </w:rPr>
        <w:t>Акт</w:t>
      </w:r>
      <w:r w:rsidRPr="00E469A3">
        <w:rPr>
          <w:color w:val="000000"/>
        </w:rPr>
        <w:t xml:space="preserve">ы </w:t>
      </w:r>
      <w:r w:rsidR="0038346E" w:rsidRPr="00E469A3">
        <w:rPr>
          <w:color w:val="000000"/>
        </w:rPr>
        <w:t xml:space="preserve">отбора проб направляются </w:t>
      </w:r>
      <w:r w:rsidR="00664CC5" w:rsidRPr="00E469A3">
        <w:rPr>
          <w:color w:val="000000"/>
        </w:rPr>
        <w:t>работниками</w:t>
      </w:r>
      <w:r w:rsidR="00C94B09" w:rsidRPr="00E469A3">
        <w:rPr>
          <w:color w:val="000000"/>
        </w:rPr>
        <w:t xml:space="preserve"> баз хранения по приемке и хранению ХР </w:t>
      </w:r>
      <w:r w:rsidRPr="00E469A3">
        <w:rPr>
          <w:color w:val="000000"/>
        </w:rPr>
        <w:t xml:space="preserve">профильному </w:t>
      </w:r>
      <w:r w:rsidRPr="00E469A3">
        <w:t xml:space="preserve">СП ОГ </w:t>
      </w:r>
      <w:r w:rsidRPr="00E469A3">
        <w:rPr>
          <w:color w:val="000000"/>
        </w:rPr>
        <w:t xml:space="preserve">и поставщику ХР для проведения </w:t>
      </w:r>
      <w:bookmarkStart w:id="88" w:name="_Toc190681127"/>
      <w:bookmarkStart w:id="89" w:name="_Toc202948163"/>
      <w:bookmarkStart w:id="90" w:name="_Toc204073614"/>
      <w:bookmarkStart w:id="91" w:name="_Toc204073941"/>
      <w:bookmarkStart w:id="92" w:name="_Toc204074184"/>
      <w:bookmarkStart w:id="93" w:name="_Toc204138754"/>
      <w:bookmarkStart w:id="94" w:name="_Toc204482497"/>
      <w:bookmarkStart w:id="95" w:name="_Toc216233588"/>
      <w:bookmarkStart w:id="96" w:name="_Toc338090233"/>
      <w:bookmarkStart w:id="97" w:name="_Toc338146399"/>
      <w:bookmarkStart w:id="98" w:name="_Toc338148071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r w:rsidR="00E469A3" w:rsidRPr="00E469A3">
        <w:rPr>
          <w:color w:val="000000"/>
        </w:rPr>
        <w:t>испытаний на содержание ХОС</w:t>
      </w:r>
      <w:r w:rsidR="0038346E">
        <w:rPr>
          <w:color w:val="000000"/>
        </w:rPr>
        <w:t>, отобранная п</w:t>
      </w:r>
      <w:r w:rsidRPr="00815A04">
        <w:rPr>
          <w:color w:val="000000"/>
        </w:rPr>
        <w:t xml:space="preserve">роба передается </w:t>
      </w:r>
      <w:r w:rsidR="0038346E">
        <w:rPr>
          <w:color w:val="000000"/>
        </w:rPr>
        <w:t xml:space="preserve">в И(ХА)Л для </w:t>
      </w:r>
      <w:r w:rsidR="002D48D4" w:rsidRPr="002D48D4">
        <w:rPr>
          <w:color w:val="000000"/>
        </w:rPr>
        <w:t>испытаний на содержание ХОС</w:t>
      </w:r>
      <w:r w:rsidRPr="00815A04">
        <w:rPr>
          <w:color w:val="000000"/>
        </w:rPr>
        <w:t xml:space="preserve"> </w:t>
      </w:r>
      <w:r w:rsidR="0099740D">
        <w:rPr>
          <w:color w:val="000000"/>
        </w:rPr>
        <w:t xml:space="preserve">и организации арбитражного хранения </w:t>
      </w:r>
      <w:r w:rsidRPr="00815A04">
        <w:rPr>
          <w:color w:val="000000"/>
        </w:rPr>
        <w:t xml:space="preserve">вместе с актом отбора </w:t>
      </w:r>
      <w:r w:rsidR="00143E81" w:rsidRPr="00815A04">
        <w:rPr>
          <w:color w:val="000000"/>
        </w:rPr>
        <w:t>проб</w:t>
      </w:r>
      <w:r w:rsidR="00143E81">
        <w:rPr>
          <w:color w:val="000000"/>
        </w:rPr>
        <w:t xml:space="preserve"> </w:t>
      </w:r>
      <w:r w:rsidR="00143E81" w:rsidRPr="00815A04">
        <w:rPr>
          <w:color w:val="000000"/>
        </w:rPr>
        <w:t>и</w:t>
      </w:r>
      <w:r w:rsidRPr="00815A04">
        <w:rPr>
          <w:color w:val="000000"/>
        </w:rPr>
        <w:t xml:space="preserve"> паспортом качества</w:t>
      </w:r>
      <w:bookmarkEnd w:id="88"/>
      <w:bookmarkEnd w:id="89"/>
      <w:bookmarkEnd w:id="90"/>
      <w:bookmarkEnd w:id="91"/>
      <w:bookmarkEnd w:id="92"/>
      <w:bookmarkEnd w:id="93"/>
      <w:bookmarkEnd w:id="94"/>
      <w:bookmarkEnd w:id="95"/>
      <w:r w:rsidRPr="00815A04">
        <w:rPr>
          <w:color w:val="000000"/>
        </w:rPr>
        <w:t>.</w:t>
      </w:r>
      <w:bookmarkEnd w:id="96"/>
      <w:bookmarkEnd w:id="97"/>
      <w:bookmarkEnd w:id="98"/>
    </w:p>
    <w:p w14:paraId="681896A7" w14:textId="77777777" w:rsidR="003129A1" w:rsidRPr="0069589F" w:rsidRDefault="00F25C5A" w:rsidP="00EA2AE4">
      <w:pPr>
        <w:pStyle w:val="S0"/>
        <w:spacing w:after="240"/>
      </w:pPr>
      <w:r w:rsidRPr="0069589F">
        <w:t>5.2</w:t>
      </w:r>
      <w:r w:rsidR="00BC4765" w:rsidRPr="0069589F">
        <w:t xml:space="preserve">.2. </w:t>
      </w:r>
      <w:r w:rsidR="00005B5E" w:rsidRPr="0069589F">
        <w:t>Доставка проб</w:t>
      </w:r>
    </w:p>
    <w:p w14:paraId="6B263587" w14:textId="51CA1606" w:rsidR="0069589F" w:rsidRPr="00143E81" w:rsidRDefault="003129A1" w:rsidP="005C39F3">
      <w:pPr>
        <w:pStyle w:val="S0"/>
        <w:spacing w:after="240"/>
        <w:rPr>
          <w:color w:val="000000"/>
          <w:lang w:eastAsia="en-US"/>
        </w:rPr>
      </w:pPr>
      <w:r w:rsidRPr="00143E81">
        <w:rPr>
          <w:color w:val="000000"/>
          <w:lang w:eastAsia="en-US"/>
        </w:rPr>
        <w:t>Дос</w:t>
      </w:r>
      <w:r w:rsidR="00C2647C" w:rsidRPr="00143E81">
        <w:rPr>
          <w:color w:val="000000"/>
          <w:lang w:eastAsia="en-US"/>
        </w:rPr>
        <w:t xml:space="preserve">тавка проб </w:t>
      </w:r>
      <w:r w:rsidR="002E12B4" w:rsidRPr="00143E81">
        <w:rPr>
          <w:color w:val="000000"/>
          <w:lang w:eastAsia="en-US"/>
        </w:rPr>
        <w:t xml:space="preserve">в химико-аналитическую </w:t>
      </w:r>
      <w:r w:rsidR="00507E41">
        <w:t>И(ХА)Л</w:t>
      </w:r>
      <w:r w:rsidR="00143E81">
        <w:rPr>
          <w:color w:val="000000"/>
          <w:lang w:eastAsia="en-US"/>
        </w:rPr>
        <w:t xml:space="preserve"> </w:t>
      </w:r>
      <w:r w:rsidR="00143E81" w:rsidRPr="00143E81">
        <w:rPr>
          <w:color w:val="000000"/>
          <w:lang w:eastAsia="en-US"/>
        </w:rPr>
        <w:t>Общества осуществляется</w:t>
      </w:r>
      <w:r w:rsidR="00C2647C" w:rsidRPr="00143E81">
        <w:rPr>
          <w:color w:val="000000"/>
          <w:lang w:eastAsia="en-US"/>
        </w:rPr>
        <w:t xml:space="preserve"> лицами, п</w:t>
      </w:r>
      <w:r w:rsidR="002E12B4" w:rsidRPr="00143E81">
        <w:rPr>
          <w:color w:val="000000"/>
          <w:lang w:eastAsia="en-US"/>
        </w:rPr>
        <w:t xml:space="preserve">роводившими отбор ХР. </w:t>
      </w:r>
      <w:r w:rsidR="00005B5E" w:rsidRPr="00143E81">
        <w:rPr>
          <w:color w:val="000000"/>
          <w:lang w:eastAsia="en-US"/>
        </w:rPr>
        <w:t xml:space="preserve"> </w:t>
      </w:r>
      <w:r w:rsidR="00476C7C" w:rsidRPr="00143E81">
        <w:rPr>
          <w:color w:val="000000"/>
          <w:lang w:eastAsia="en-US"/>
        </w:rPr>
        <w:t xml:space="preserve"> </w:t>
      </w:r>
    </w:p>
    <w:p w14:paraId="3F3DB8BE" w14:textId="25A4E9E9" w:rsidR="00C6342E" w:rsidRPr="0069589F" w:rsidRDefault="00C6342E" w:rsidP="00C6342E">
      <w:pPr>
        <w:pStyle w:val="S0"/>
        <w:spacing w:after="240"/>
      </w:pPr>
      <w:r>
        <w:t>5.2.3</w:t>
      </w:r>
      <w:r w:rsidRPr="0069589F">
        <w:t>. Подготовка образца ХР для анализа</w:t>
      </w:r>
      <w:r>
        <w:t>:</w:t>
      </w:r>
    </w:p>
    <w:p w14:paraId="3DE52039" w14:textId="7DBDC0DD" w:rsidR="00C6342E" w:rsidRPr="0069589F" w:rsidRDefault="00C6342E" w:rsidP="00C6342E">
      <w:pPr>
        <w:pStyle w:val="S0"/>
        <w:spacing w:after="240"/>
      </w:pPr>
      <w:r>
        <w:t xml:space="preserve">5.2.3.1 </w:t>
      </w:r>
      <w:r w:rsidRPr="0069589F">
        <w:t xml:space="preserve">Для </w:t>
      </w:r>
      <w:r>
        <w:t xml:space="preserve">химических </w:t>
      </w:r>
      <w:r w:rsidRPr="0069589F">
        <w:t>реагентов</w:t>
      </w:r>
      <w:r w:rsidRPr="00FB2557">
        <w:t xml:space="preserve"> </w:t>
      </w:r>
      <w:r>
        <w:t>на основе соляной кислоты,</w:t>
      </w:r>
      <w:r w:rsidRPr="004E0BE1">
        <w:rPr>
          <w:bCs/>
        </w:rPr>
        <w:t xml:space="preserve"> </w:t>
      </w:r>
      <w:r w:rsidRPr="00493288">
        <w:rPr>
          <w:bCs/>
        </w:rPr>
        <w:t>а также нефтепромысловых химических реагентов с содержанием свободно</w:t>
      </w:r>
      <w:r>
        <w:rPr>
          <w:bCs/>
        </w:rPr>
        <w:t xml:space="preserve">го </w:t>
      </w:r>
      <w:r w:rsidRPr="0088398A">
        <w:rPr>
          <w:bCs/>
        </w:rPr>
        <w:t>хлороводорода</w:t>
      </w:r>
      <w:r>
        <w:t>,</w:t>
      </w:r>
      <w:r w:rsidRPr="0069589F">
        <w:t xml:space="preserve"> применяется экстрактивная методика без отгонки нафты, выкипающей при температуре до 204 </w:t>
      </w:r>
      <w:r w:rsidRPr="00354BA4">
        <w:t>⁰</w:t>
      </w:r>
      <w:r w:rsidRPr="0069589F">
        <w:t>С.</w:t>
      </w:r>
    </w:p>
    <w:p w14:paraId="1A120453" w14:textId="2794A964" w:rsidR="00C6342E" w:rsidRDefault="00E469A3" w:rsidP="00C6342E">
      <w:pPr>
        <w:jc w:val="both"/>
      </w:pPr>
      <w:r w:rsidRPr="00E469A3">
        <w:t>В делительную воронку помещают</w:t>
      </w:r>
      <w:r w:rsidRPr="00AB39B6">
        <w:t xml:space="preserve"> 10±0,05 грамм анализируемого реагента, затем приливают 100 грамм (153 мл) гексана </w:t>
      </w:r>
      <w:r w:rsidRPr="00E469A3">
        <w:t>(гептана), интенсивно встряхивают, выдерживают до разделения сред, отделяют и отбрасывают в слив водную фазу. Гексановый экстракт отфильтровывают через бумажный фильтр синяя (белая) лента, помещают в делительную воронку, приливают 300 мл дистиллированной воды и тщательно встряхивают воронку. После расслоения, отделяют и отбрасывают в слив водную фазу. Гексановый экстракт помещают в колбу с притертой крышкой. Проба регистрируется в журнале регистрации проб И(ХА)Л с присвоением порядкового номера. Данный номер дублируется на этикетке, приклеенной к таре с пробой экстракта. Определение содержания хлорорганических соединений в экстракте проводится согласно п.5.2.4. настоящей Инструкции</w:t>
      </w:r>
      <w:r w:rsidR="00C6342E" w:rsidRPr="00E469A3">
        <w:t>.</w:t>
      </w:r>
    </w:p>
    <w:p w14:paraId="403CA0EB" w14:textId="2CD0A4ED" w:rsidR="00C6342E" w:rsidRPr="00DB3F66" w:rsidRDefault="00C6342E" w:rsidP="00C6342E">
      <w:pPr>
        <w:pStyle w:val="S0"/>
        <w:spacing w:after="240"/>
        <w:rPr>
          <w:highlight w:val="yellow"/>
        </w:rPr>
      </w:pPr>
      <w:r>
        <w:t>5.2.3</w:t>
      </w:r>
      <w:r w:rsidRPr="0069589F">
        <w:t xml:space="preserve">.2 Для </w:t>
      </w:r>
      <w:r w:rsidR="00E469A3" w:rsidRPr="00E469A3">
        <w:t>анализа жидких органических и сыпучих реагентов применяется методика, изложенная в «Инструкции по подготовке проб и проведению испытаний на содержание хлорорганических соединений в объектах, отличных от нефти (на основе ГОСТ Р 52247-2004)</w:t>
      </w:r>
      <w:r>
        <w:t xml:space="preserve">. </w:t>
      </w:r>
    </w:p>
    <w:p w14:paraId="3193C1BA" w14:textId="5B53D8AF" w:rsidR="00C6342E" w:rsidRPr="00493288" w:rsidRDefault="00DD4093" w:rsidP="00C6342E">
      <w:pPr>
        <w:pStyle w:val="HEADERTEXT"/>
        <w:jc w:val="both"/>
        <w:rPr>
          <w:rFonts w:ascii="Times New Roman" w:hAnsi="Times New Roman" w:cs="Times New Roman"/>
          <w:bCs/>
          <w:color w:val="auto"/>
          <w:sz w:val="24"/>
          <w:szCs w:val="24"/>
        </w:rPr>
      </w:pPr>
      <w:r>
        <w:rPr>
          <w:rFonts w:ascii="Times New Roman" w:hAnsi="Times New Roman" w:cs="Times New Roman"/>
          <w:bCs/>
          <w:color w:val="auto"/>
          <w:sz w:val="24"/>
          <w:szCs w:val="24"/>
        </w:rPr>
        <w:t xml:space="preserve">Работниками 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>И(ХА)Л готови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>т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>ся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раствор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(смесь)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исследуемого реагента в товарной нефти 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в количестве 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>1% (по массе). Используемая для приготовления раствора товарная нефть должна содержать не более 0,2 % воды, так же в ней должно быть установлено сод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ержание органических хлоридов. 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>Приготовленный раствор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(смесь)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реагента в товарной нефти перед проведением испытания тщательно п</w:t>
      </w:r>
      <w:r w:rsidR="000C5853">
        <w:rPr>
          <w:rFonts w:ascii="Times New Roman" w:hAnsi="Times New Roman" w:cs="Times New Roman"/>
          <w:bCs/>
          <w:color w:val="auto"/>
          <w:sz w:val="24"/>
          <w:szCs w:val="24"/>
        </w:rPr>
        <w:t>еремешивают в течение 10 минут.</w:t>
      </w:r>
    </w:p>
    <w:p w14:paraId="0C7BD2F7" w14:textId="3AACA171" w:rsidR="00C6342E" w:rsidRPr="00354BA4" w:rsidRDefault="00C6342E" w:rsidP="00AB39B6">
      <w:pPr>
        <w:pStyle w:val="S0"/>
      </w:pPr>
      <w:r>
        <w:t>5.2.4</w:t>
      </w:r>
      <w:r w:rsidRPr="00354BA4">
        <w:t>. Проведение лабораторного испытания</w:t>
      </w:r>
      <w:r w:rsidR="002D48D4">
        <w:t>:</w:t>
      </w:r>
    </w:p>
    <w:p w14:paraId="4CB0CEA8" w14:textId="370D9F49" w:rsidR="002D48D4" w:rsidRDefault="002D48D4" w:rsidP="002D48D4">
      <w:pPr>
        <w:pStyle w:val="aff0"/>
        <w:numPr>
          <w:ilvl w:val="0"/>
          <w:numId w:val="20"/>
        </w:numPr>
        <w:spacing w:before="60"/>
        <w:ind w:left="567" w:hanging="397"/>
        <w:contextualSpacing w:val="0"/>
        <w:jc w:val="both"/>
      </w:pPr>
      <w:r>
        <w:t>а</w:t>
      </w:r>
      <w:r w:rsidR="00C6342E">
        <w:t xml:space="preserve">нализ </w:t>
      </w:r>
      <w:r w:rsidR="00E469A3" w:rsidRPr="00E469A3">
        <w:t>пробы, подготовленной по экстрактивной методике (п.5.2.3.1 настоящей Инструкции), проводят согласно ГОСТ Р 52247-2004 (Метод В). При этом, получение фракции экстракта, выкипающей до 204⁰С, не проводят. Для анализа берут весь объем гексанового экстракта, полученный по п.5.2.3.1 настоящей Инструкции. Экстракт подготавливают в соответствии с п.10.2 ГОСТ Р 52247-2004, и далее анализируют методом ренгенофлуоресцентной волнодисперсионной спектрометрии (метод В по ГОСТ Р 52247)»</w:t>
      </w:r>
      <w:r>
        <w:t>;</w:t>
      </w:r>
    </w:p>
    <w:p w14:paraId="450B6358" w14:textId="6317DC5E" w:rsidR="00C6342E" w:rsidRDefault="002D48D4" w:rsidP="002D48D4">
      <w:pPr>
        <w:pStyle w:val="aff0"/>
        <w:numPr>
          <w:ilvl w:val="0"/>
          <w:numId w:val="20"/>
        </w:numPr>
        <w:spacing w:before="60"/>
        <w:ind w:left="567" w:hanging="397"/>
        <w:contextualSpacing w:val="0"/>
        <w:jc w:val="both"/>
      </w:pPr>
      <w:r>
        <w:t>а</w:t>
      </w:r>
      <w:r w:rsidRPr="009E2F1F">
        <w:t>нализ проб жидких органических реагентов, подготовленных по п.5.2.3.2 настоящей Инструкции, проводят согласно ГОСТ Р 52247-2004 (Метод В).</w:t>
      </w:r>
    </w:p>
    <w:p w14:paraId="60EF0A52" w14:textId="60486B0A" w:rsidR="00C6342E" w:rsidRPr="00D64C91" w:rsidRDefault="00143E81" w:rsidP="00932AD7">
      <w:pPr>
        <w:pStyle w:val="S0"/>
        <w:spacing w:after="240"/>
      </w:pPr>
      <w:r>
        <w:rPr>
          <w:color w:val="000000"/>
        </w:rPr>
        <w:t xml:space="preserve">5.2.5. </w:t>
      </w:r>
      <w:r w:rsidR="00C6342E" w:rsidRPr="00815A04">
        <w:rPr>
          <w:color w:val="000000"/>
        </w:rPr>
        <w:t xml:space="preserve">Срок проведения </w:t>
      </w:r>
      <w:r w:rsidR="00C6342E">
        <w:rPr>
          <w:color w:val="000000"/>
        </w:rPr>
        <w:t xml:space="preserve">лабораторных испытаний по определению содержания </w:t>
      </w:r>
      <w:r w:rsidR="00EF0A50">
        <w:rPr>
          <w:color w:val="000000"/>
        </w:rPr>
        <w:t>ХОС</w:t>
      </w:r>
      <w:r w:rsidR="00C6342E" w:rsidRPr="00815A04">
        <w:rPr>
          <w:color w:val="000000"/>
        </w:rPr>
        <w:t xml:space="preserve"> не должен превышать </w:t>
      </w:r>
      <w:r w:rsidR="00E631C7">
        <w:rPr>
          <w:color w:val="000000"/>
        </w:rPr>
        <w:t>пяти</w:t>
      </w:r>
      <w:r w:rsidR="00C6342E" w:rsidRPr="00815A04">
        <w:rPr>
          <w:color w:val="000000"/>
        </w:rPr>
        <w:t xml:space="preserve"> </w:t>
      </w:r>
      <w:r w:rsidR="00C6342E">
        <w:rPr>
          <w:color w:val="000000"/>
        </w:rPr>
        <w:t>календарных дней</w:t>
      </w:r>
      <w:r w:rsidR="00C6342E" w:rsidRPr="00815A04">
        <w:rPr>
          <w:color w:val="000000"/>
        </w:rPr>
        <w:t xml:space="preserve"> с даты поставки ХР и тр</w:t>
      </w:r>
      <w:r w:rsidR="00E631C7">
        <w:rPr>
          <w:color w:val="000000"/>
        </w:rPr>
        <w:t>ех</w:t>
      </w:r>
      <w:r w:rsidR="00C6342E" w:rsidRPr="00815A04">
        <w:rPr>
          <w:color w:val="000000"/>
        </w:rPr>
        <w:t xml:space="preserve"> рабочих дн</w:t>
      </w:r>
      <w:r w:rsidR="00E631C7">
        <w:rPr>
          <w:color w:val="000000"/>
        </w:rPr>
        <w:t>ей</w:t>
      </w:r>
      <w:r w:rsidR="00C6342E" w:rsidRPr="00815A04">
        <w:rPr>
          <w:color w:val="000000"/>
        </w:rPr>
        <w:t xml:space="preserve"> с даты предоставления пробы в </w:t>
      </w:r>
      <w:r w:rsidR="00507E41">
        <w:t>И(ХА)Л</w:t>
      </w:r>
      <w:r w:rsidR="00C6342E" w:rsidRPr="00815A04">
        <w:rPr>
          <w:color w:val="000000"/>
        </w:rPr>
        <w:t xml:space="preserve">, если другие сроки не оговорены в договоре на проведение </w:t>
      </w:r>
      <w:r w:rsidR="00B2338C" w:rsidRPr="00932AD7">
        <w:t>ВК</w:t>
      </w:r>
      <w:r w:rsidR="00C6342E" w:rsidRPr="00932AD7">
        <w:t xml:space="preserve"> или прочих нормативных и распорядительных документах Общества.</w:t>
      </w:r>
    </w:p>
    <w:p w14:paraId="4D6BE672" w14:textId="7D0ED0A8" w:rsidR="00C6342E" w:rsidRPr="003652CB" w:rsidRDefault="00C6342E" w:rsidP="00C6342E">
      <w:pPr>
        <w:pStyle w:val="S0"/>
        <w:spacing w:after="240"/>
      </w:pPr>
      <w:r>
        <w:t>5.2</w:t>
      </w:r>
      <w:r w:rsidRPr="003652CB">
        <w:t>.</w:t>
      </w:r>
      <w:r w:rsidR="00143E81">
        <w:t>6</w:t>
      </w:r>
      <w:r w:rsidRPr="003652CB">
        <w:t xml:space="preserve">. Для целей оптимизации времени проведения лабораторных испытаний ХР одного вида допустимо проводить групповое испытание разных партий ХР одного вида реагента и одного производителя, но не более 10 партий одновременно. Испытания проводятся согласно </w:t>
      </w:r>
      <w:r w:rsidR="00E469A3" w:rsidRPr="00E469A3">
        <w:t>Инструкции по подготовке проб и проведению испытаний на содержание хлорорганических соединений в объектах, отличных от нефти (на основе ГОСТ Р 52247-2004</w:t>
      </w:r>
      <w:r w:rsidR="00DD4093">
        <w:t>).</w:t>
      </w:r>
      <w:r w:rsidRPr="003652CB">
        <w:t xml:space="preserve"> </w:t>
      </w:r>
      <w:r w:rsidR="00932AD7" w:rsidRPr="00932AD7">
        <w:t>При получении результатов содержания ХОС в ХР более 2 ppm проводятся повторные исследования образца каждой партии, пока не будет обнаружен бракованный реагент и выявлена партия, содержащая в своем составе ХОС.</w:t>
      </w:r>
    </w:p>
    <w:p w14:paraId="59A012BF" w14:textId="11E254CB" w:rsidR="001A19D3" w:rsidRPr="00354BA4" w:rsidRDefault="00F25C5A" w:rsidP="009D148B">
      <w:pPr>
        <w:pStyle w:val="S0"/>
        <w:spacing w:after="240"/>
      </w:pPr>
      <w:r w:rsidRPr="00354BA4">
        <w:t>5.2</w:t>
      </w:r>
      <w:r w:rsidR="00143E81">
        <w:t>.7</w:t>
      </w:r>
      <w:r w:rsidR="00BC4765" w:rsidRPr="00354BA4">
        <w:t xml:space="preserve">. </w:t>
      </w:r>
      <w:r w:rsidR="00005B5E" w:rsidRPr="00354BA4">
        <w:t>Внесение данных в реестр ХР</w:t>
      </w:r>
      <w:r w:rsidR="001A19D3" w:rsidRPr="00354BA4">
        <w:t xml:space="preserve"> </w:t>
      </w:r>
    </w:p>
    <w:p w14:paraId="3F2A84BE" w14:textId="4335B6DF" w:rsidR="00FB61AF" w:rsidRPr="002A64CE" w:rsidRDefault="0047472A" w:rsidP="00977951">
      <w:pPr>
        <w:pStyle w:val="S0"/>
      </w:pPr>
      <w:r w:rsidRPr="00354BA4">
        <w:t xml:space="preserve">После </w:t>
      </w:r>
      <w:r w:rsidR="00026F8B" w:rsidRPr="00354BA4">
        <w:t xml:space="preserve">получения результатов испытаний, </w:t>
      </w:r>
      <w:r w:rsidR="007E0028" w:rsidRPr="00354BA4">
        <w:t>Исполнителем работ (</w:t>
      </w:r>
      <w:r w:rsidR="00FB61AF" w:rsidRPr="00354BA4">
        <w:t>лаборант</w:t>
      </w:r>
      <w:r w:rsidR="006F5A76">
        <w:t>ом</w:t>
      </w:r>
      <w:r w:rsidR="00026F8B" w:rsidRPr="00354BA4">
        <w:t xml:space="preserve"> </w:t>
      </w:r>
      <w:r w:rsidR="00507E41">
        <w:t>И(ХА)Л</w:t>
      </w:r>
      <w:r w:rsidR="00FB61AF" w:rsidRPr="00354BA4">
        <w:t xml:space="preserve">) </w:t>
      </w:r>
      <w:r w:rsidR="00FB61AF" w:rsidRPr="002A64CE">
        <w:t>сост</w:t>
      </w:r>
      <w:r w:rsidR="00FB61AF" w:rsidRPr="002A64CE">
        <w:rPr>
          <w:lang w:eastAsia="en-US"/>
        </w:rPr>
        <w:t>а</w:t>
      </w:r>
      <w:r w:rsidR="00FB61AF" w:rsidRPr="002A64CE">
        <w:t>вляется протокол испытаний с указанием следующей информации:</w:t>
      </w:r>
    </w:p>
    <w:p w14:paraId="2C613F0C" w14:textId="3365E3D3" w:rsidR="002A64CE" w:rsidRP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н</w:t>
      </w:r>
      <w:r w:rsidRPr="00354BA4">
        <w:t>аименование химического реагента</w:t>
      </w:r>
      <w:r>
        <w:t>;</w:t>
      </w:r>
    </w:p>
    <w:p w14:paraId="5F6FC701" w14:textId="3A91E7C6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</w:t>
      </w:r>
      <w:r w:rsidRPr="00354BA4">
        <w:t>артия химического реагента</w:t>
      </w:r>
      <w:r w:rsidRPr="002A64CE">
        <w:t>;</w:t>
      </w:r>
    </w:p>
    <w:p w14:paraId="6A8D392E" w14:textId="119E6A03" w:rsidR="002A64CE" w:rsidRP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д</w:t>
      </w:r>
      <w:r w:rsidRPr="00354BA4">
        <w:t>ата изготовления партии химического реагента</w:t>
      </w:r>
      <w:r>
        <w:t>;</w:t>
      </w:r>
    </w:p>
    <w:p w14:paraId="41E3AD24" w14:textId="0555B9BA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 xml:space="preserve">описание образца ХР; </w:t>
      </w:r>
    </w:p>
    <w:p w14:paraId="6F81AF8C" w14:textId="7523EEDF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и</w:t>
      </w:r>
      <w:r w:rsidR="00FB61AF" w:rsidRPr="00354BA4">
        <w:t xml:space="preserve">нициалы </w:t>
      </w:r>
      <w:r w:rsidR="00DD4093">
        <w:t>работника</w:t>
      </w:r>
      <w:r w:rsidR="00FB61AF" w:rsidRPr="00354BA4">
        <w:t>, проводившего испытание</w:t>
      </w:r>
      <w:r w:rsidR="00354BA4">
        <w:t>;</w:t>
      </w:r>
      <w:r>
        <w:t xml:space="preserve"> </w:t>
      </w:r>
    </w:p>
    <w:p w14:paraId="54F72E75" w14:textId="5C7B6FCF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н</w:t>
      </w:r>
      <w:r w:rsidR="00354BA4">
        <w:t>омер пробы;</w:t>
      </w:r>
      <w:r>
        <w:t xml:space="preserve"> </w:t>
      </w:r>
    </w:p>
    <w:p w14:paraId="079F5ECB" w14:textId="7E66EBD4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д</w:t>
      </w:r>
      <w:r w:rsidR="00FB61AF" w:rsidRPr="00354BA4">
        <w:t>ата проведения испытания</w:t>
      </w:r>
      <w:r w:rsidR="00354BA4">
        <w:t>;</w:t>
      </w:r>
      <w:r>
        <w:t xml:space="preserve"> </w:t>
      </w:r>
    </w:p>
    <w:p w14:paraId="40CCAB65" w14:textId="223A1F04" w:rsidR="00FB61AF" w:rsidRPr="00354BA4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р</w:t>
      </w:r>
      <w:r w:rsidR="00FB61AF" w:rsidRPr="00354BA4">
        <w:t>езультаты содержания хлорорганических соединений</w:t>
      </w:r>
      <w:r w:rsidR="00354BA4">
        <w:t>.</w:t>
      </w:r>
    </w:p>
    <w:p w14:paraId="38B5BAF8" w14:textId="53259FDF" w:rsidR="0047472A" w:rsidRDefault="00FB61AF" w:rsidP="009D148B">
      <w:pPr>
        <w:pStyle w:val="S0"/>
        <w:spacing w:after="240"/>
      </w:pPr>
      <w:r w:rsidRPr="00354BA4">
        <w:t>При наличии отличительных результатов при отгонке фракции</w:t>
      </w:r>
      <w:r w:rsidR="00354BA4">
        <w:t xml:space="preserve"> нефти</w:t>
      </w:r>
      <w:r w:rsidRPr="00354BA4">
        <w:t>, выкипающей до 204⁰С, вызванным нехарактерным помутнением,</w:t>
      </w:r>
      <w:r w:rsidR="00354BA4">
        <w:t xml:space="preserve"> изменением цветности,</w:t>
      </w:r>
      <w:r w:rsidRPr="00354BA4">
        <w:t xml:space="preserve"> образованием других веществ</w:t>
      </w:r>
      <w:r>
        <w:t>, расслаиванием нафты, указанные наблюдения вносятся в протокол испытаний в примечаниях.</w:t>
      </w:r>
    </w:p>
    <w:p w14:paraId="5736A70C" w14:textId="449A0D9D" w:rsidR="00F20A60" w:rsidRDefault="00FB61AF" w:rsidP="009B7B04">
      <w:pPr>
        <w:pStyle w:val="S0"/>
        <w:spacing w:after="240"/>
      </w:pPr>
      <w:r>
        <w:t>После составления Исполнителем работ протокола испытаний</w:t>
      </w:r>
      <w:r w:rsidR="00F628DB">
        <w:t xml:space="preserve"> (</w:t>
      </w:r>
      <w:r w:rsidR="00F628DB" w:rsidRPr="00F628DB">
        <w:rPr>
          <w:color w:val="1818D8"/>
          <w:u w:val="single"/>
          <w:lang w:eastAsia="en-US"/>
        </w:rPr>
        <w:t xml:space="preserve">Приложение </w:t>
      </w:r>
      <w:r w:rsidR="008F0321">
        <w:rPr>
          <w:color w:val="1818D8"/>
          <w:u w:val="single"/>
          <w:lang w:eastAsia="en-US"/>
        </w:rPr>
        <w:t>5</w:t>
      </w:r>
      <w:r w:rsidR="00F628DB">
        <w:t>)</w:t>
      </w:r>
      <w:r>
        <w:t>, документ в бумажном виде передается в двух экзем</w:t>
      </w:r>
      <w:r w:rsidR="00E847B4">
        <w:t>п</w:t>
      </w:r>
      <w:r w:rsidR="002E5F3E">
        <w:t xml:space="preserve">лярах инженеру-химику </w:t>
      </w:r>
      <w:r w:rsidR="00507E41">
        <w:t>И(ХА)Л</w:t>
      </w:r>
      <w:r>
        <w:t xml:space="preserve"> для дальнейшей проверки соответствия документа. </w:t>
      </w:r>
      <w:r w:rsidRPr="006A5A98">
        <w:t xml:space="preserve">После подтверждения корректности составления протокола испытаний Исполнителем работ, документ передается на согласование начальнику </w:t>
      </w:r>
      <w:r w:rsidR="00507E41">
        <w:t>И(ХА)Л</w:t>
      </w:r>
      <w:r w:rsidRPr="006A5A98">
        <w:t xml:space="preserve">. </w:t>
      </w:r>
      <w:r w:rsidR="00AF36E8" w:rsidRPr="006A5A98">
        <w:t xml:space="preserve">Один экземпляр подписанного документа передается </w:t>
      </w:r>
      <w:r w:rsidR="006719EB" w:rsidRPr="006A5A98">
        <w:t>начальнику</w:t>
      </w:r>
      <w:r w:rsidR="00AF36E8" w:rsidRPr="006A5A98">
        <w:t xml:space="preserve"> СХПП</w:t>
      </w:r>
      <w:r w:rsidR="006719EB" w:rsidRPr="006A5A98">
        <w:t xml:space="preserve"> или куратору договора подрядной организации, применяющего реагент в производственных процессах Общества</w:t>
      </w:r>
      <w:r w:rsidR="00AF36E8" w:rsidRPr="006A5A98">
        <w:t>. Исполнитель работ, после согласования протокола испытаний вносит в электронную сводку «Реестр лабораторных испытаний» во вкладке ХОС-Реагенты результаты проведенных испытаний</w:t>
      </w:r>
      <w:r w:rsidR="00E469A3">
        <w:t>.</w:t>
      </w:r>
      <w:r w:rsidR="006C067B" w:rsidRPr="006A5A98">
        <w:t xml:space="preserve"> </w:t>
      </w:r>
      <w:r w:rsidR="00E469A3" w:rsidRPr="00E469A3">
        <w:t xml:space="preserve">Инженер СХПП запрашивает протокол испытаний у исполнителя и выкладывает скан копию протокола испытаний в папку на общедоступном сетевом хранилище «R:\98. ИР\49. НД химические реагенты», </w:t>
      </w:r>
      <w:r w:rsidR="00E469A3">
        <w:t>результаты вносит</w:t>
      </w:r>
      <w:r w:rsidR="007E0028" w:rsidRPr="006A5A98">
        <w:t xml:space="preserve"> в электронную сводку «Реестр ХОС»</w:t>
      </w:r>
      <w:r w:rsidR="00E847B4" w:rsidRPr="006A5A98">
        <w:t xml:space="preserve"> с указанием</w:t>
      </w:r>
      <w:r w:rsidR="00E847B4">
        <w:t xml:space="preserve"> данны</w:t>
      </w:r>
      <w:r w:rsidR="007D385E">
        <w:t xml:space="preserve">х согласно </w:t>
      </w:r>
      <w:r w:rsidR="007D385E" w:rsidRPr="007D385E">
        <w:rPr>
          <w:color w:val="1818D8"/>
          <w:u w:val="single"/>
          <w:lang w:eastAsia="en-US"/>
        </w:rPr>
        <w:t>Приложения 6</w:t>
      </w:r>
      <w:r w:rsidR="00354BA4">
        <w:t>.</w:t>
      </w:r>
    </w:p>
    <w:p w14:paraId="3FDBB9A1" w14:textId="5ADE95E0" w:rsidR="005C727E" w:rsidRPr="00354BA4" w:rsidRDefault="00F25C5A" w:rsidP="009B7B04">
      <w:pPr>
        <w:pStyle w:val="S0"/>
        <w:spacing w:after="240"/>
        <w:rPr>
          <w:lang w:eastAsia="en-US"/>
        </w:rPr>
      </w:pPr>
      <w:r w:rsidRPr="00354BA4">
        <w:rPr>
          <w:lang w:eastAsia="en-US"/>
        </w:rPr>
        <w:t>5.2</w:t>
      </w:r>
      <w:r w:rsidR="00143E81">
        <w:rPr>
          <w:lang w:eastAsia="en-US"/>
        </w:rPr>
        <w:t>.8</w:t>
      </w:r>
      <w:r w:rsidR="00BC4765" w:rsidRPr="00354BA4">
        <w:rPr>
          <w:lang w:eastAsia="en-US"/>
        </w:rPr>
        <w:t xml:space="preserve">. </w:t>
      </w:r>
      <w:r w:rsidR="00005B5E" w:rsidRPr="00354BA4">
        <w:rPr>
          <w:lang w:eastAsia="en-US"/>
        </w:rPr>
        <w:t>Реагирование на результаты лабораторного контроля</w:t>
      </w:r>
      <w:r w:rsidR="008F0321">
        <w:rPr>
          <w:lang w:eastAsia="en-US"/>
        </w:rPr>
        <w:t xml:space="preserve"> в соответствии со схемой реагирования </w:t>
      </w:r>
      <w:r w:rsidR="008F0321" w:rsidRPr="008F0321">
        <w:rPr>
          <w:color w:val="1818D8"/>
          <w:u w:val="single"/>
          <w:lang w:eastAsia="en-US"/>
        </w:rPr>
        <w:t>Приложения</w:t>
      </w:r>
      <w:r w:rsidR="00F628DB" w:rsidRPr="00F628DB">
        <w:rPr>
          <w:color w:val="1818D8"/>
          <w:u w:val="single"/>
          <w:lang w:eastAsia="en-US"/>
        </w:rPr>
        <w:t xml:space="preserve"> </w:t>
      </w:r>
      <w:r w:rsidR="007D385E">
        <w:rPr>
          <w:color w:val="1818D8"/>
          <w:u w:val="single"/>
          <w:lang w:eastAsia="en-US"/>
        </w:rPr>
        <w:t>7</w:t>
      </w:r>
      <w:r w:rsidR="008F0321">
        <w:rPr>
          <w:color w:val="1818D8"/>
          <w:u w:val="single"/>
          <w:lang w:eastAsia="en-US"/>
        </w:rPr>
        <w:t>.</w:t>
      </w:r>
    </w:p>
    <w:p w14:paraId="4055F871" w14:textId="04001601" w:rsidR="00D67347" w:rsidRPr="006A5A98" w:rsidRDefault="00B62DCB" w:rsidP="009B7B04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Куратор договора</w:t>
      </w:r>
      <w:r w:rsidR="00296F96">
        <w:rPr>
          <w:rFonts w:eastAsia="Calibri"/>
          <w:color w:val="000000"/>
          <w:szCs w:val="22"/>
        </w:rPr>
        <w:t xml:space="preserve"> на основе полученных протоколов испытаний </w:t>
      </w:r>
      <w:r w:rsidR="00296F96" w:rsidRPr="003E7AB5">
        <w:rPr>
          <w:rFonts w:eastAsia="Calibri"/>
          <w:color w:val="000000"/>
          <w:szCs w:val="22"/>
        </w:rPr>
        <w:t xml:space="preserve">проводит </w:t>
      </w:r>
      <w:r w:rsidR="00296F96" w:rsidRPr="006A5A98">
        <w:rPr>
          <w:rFonts w:eastAsia="Calibri"/>
          <w:color w:val="000000"/>
          <w:szCs w:val="22"/>
        </w:rPr>
        <w:t>согласование и допуск для использования ХР</w:t>
      </w:r>
      <w:r w:rsidR="006C067B" w:rsidRPr="006A5A98">
        <w:rPr>
          <w:rFonts w:eastAsia="Calibri"/>
          <w:color w:val="000000"/>
          <w:szCs w:val="22"/>
        </w:rPr>
        <w:t xml:space="preserve"> ПО</w:t>
      </w:r>
      <w:r w:rsidR="00296F96" w:rsidRPr="006A5A98">
        <w:rPr>
          <w:rFonts w:eastAsia="Calibri"/>
          <w:color w:val="000000"/>
          <w:szCs w:val="22"/>
        </w:rPr>
        <w:t xml:space="preserve"> на объектах Общества</w:t>
      </w:r>
      <w:r w:rsidR="006C067B" w:rsidRPr="006A5A98">
        <w:rPr>
          <w:rFonts w:eastAsia="Calibri"/>
          <w:color w:val="000000"/>
          <w:szCs w:val="22"/>
        </w:rPr>
        <w:t xml:space="preserve"> с уведомлением об этом начальника СХПП</w:t>
      </w:r>
      <w:r w:rsidR="00296F96" w:rsidRPr="006A5A98">
        <w:rPr>
          <w:rFonts w:eastAsia="Calibri"/>
          <w:color w:val="000000"/>
          <w:szCs w:val="22"/>
        </w:rPr>
        <w:t>.</w:t>
      </w:r>
    </w:p>
    <w:p w14:paraId="43EB4318" w14:textId="4DB485C9" w:rsidR="006C067B" w:rsidRPr="006A5A98" w:rsidRDefault="00FB52D4" w:rsidP="006C067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Начальник</w:t>
      </w:r>
      <w:r w:rsidR="006C067B" w:rsidRPr="006A5A98">
        <w:rPr>
          <w:rFonts w:eastAsia="Calibri"/>
          <w:color w:val="000000"/>
          <w:szCs w:val="22"/>
        </w:rPr>
        <w:t xml:space="preserve"> СХПП на основе полученных протоколов испытаний проводит согласование и допуск для использования ХР Общества</w:t>
      </w:r>
      <w:r w:rsidR="00EF0A50">
        <w:rPr>
          <w:rFonts w:eastAsia="Calibri"/>
          <w:color w:val="000000"/>
          <w:szCs w:val="22"/>
        </w:rPr>
        <w:t>.</w:t>
      </w:r>
    </w:p>
    <w:p w14:paraId="783836F2" w14:textId="279F54DA" w:rsidR="0044269B" w:rsidRPr="006A5A98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/>
        </w:rPr>
      </w:pPr>
      <w:r w:rsidRPr="006A5A98">
        <w:rPr>
          <w:color w:val="000000"/>
        </w:rPr>
        <w:t xml:space="preserve">На основании протокола испытаний </w:t>
      </w:r>
      <w:r w:rsidR="00EF0A50">
        <w:rPr>
          <w:color w:val="000000"/>
        </w:rPr>
        <w:t>(</w:t>
      </w:r>
      <w:r w:rsidR="00EF0A50">
        <w:t>«</w:t>
      </w:r>
      <w:r w:rsidR="00EF0A50" w:rsidRPr="005475C3">
        <w:t>R:\98. ИР</w:t>
      </w:r>
      <w:r w:rsidR="00EF0A50">
        <w:t>\49. НД химические реагенты». Электронный ресурс «</w:t>
      </w:r>
      <w:r w:rsidR="00EF0A50" w:rsidRPr="005475C3">
        <w:t>R:\98. ИР</w:t>
      </w:r>
      <w:r w:rsidR="00EF0A50">
        <w:t>\49. НД химические реагенты»</w:t>
      </w:r>
      <w:r w:rsidRPr="006A5A98">
        <w:rPr>
          <w:color w:val="000000"/>
        </w:rPr>
        <w:t>) отсутствия/наличия содержания ХОС в ХР работник УЛиСК в течение одного рабочего дня с момента получения протокола организует цветовое маркирование тары с ХР на базах хранения ХР:</w:t>
      </w:r>
    </w:p>
    <w:p w14:paraId="00E41C3E" w14:textId="3581388F" w:rsidR="0044269B" w:rsidRPr="006A5A98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/>
        </w:rPr>
      </w:pPr>
      <w:r w:rsidRPr="006A5A98">
        <w:rPr>
          <w:color w:val="000000"/>
        </w:rPr>
        <w:t>Зеленый цвет – отсутствие ХОС в ХР;</w:t>
      </w:r>
    </w:p>
    <w:p w14:paraId="4BEBFA61" w14:textId="53999A6B" w:rsidR="006C067B" w:rsidRPr="006A5A98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/>
        </w:rPr>
      </w:pPr>
      <w:r w:rsidRPr="006A5A98">
        <w:rPr>
          <w:color w:val="000000"/>
        </w:rPr>
        <w:t xml:space="preserve">Красный цвет – наличие ХОС в ХР.   </w:t>
      </w:r>
    </w:p>
    <w:p w14:paraId="46C5DDED" w14:textId="6F359FB5" w:rsidR="0044269B" w:rsidRPr="00102A82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 w:rsidRPr="006A5A98">
        <w:rPr>
          <w:color w:val="000000"/>
        </w:rPr>
        <w:t>Выдача ХР без маркировки об отсутствии ХОС в производство не допускается.</w:t>
      </w:r>
    </w:p>
    <w:p w14:paraId="58794321" w14:textId="71335523" w:rsidR="007E0028" w:rsidRPr="00354BA4" w:rsidRDefault="00D67347" w:rsidP="00296F96">
      <w:pPr>
        <w:pStyle w:val="S0"/>
        <w:tabs>
          <w:tab w:val="clear" w:pos="1690"/>
        </w:tabs>
        <w:spacing w:after="240"/>
      </w:pPr>
      <w:r w:rsidRPr="00354BA4">
        <w:t>При получе</w:t>
      </w:r>
      <w:r w:rsidR="00BC1941">
        <w:t>нии положительных результатов содержания</w:t>
      </w:r>
      <w:r w:rsidRPr="00354BA4">
        <w:t xml:space="preserve"> </w:t>
      </w:r>
      <w:r w:rsidR="00EF0A50">
        <w:t>ХОС</w:t>
      </w:r>
      <w:r w:rsidRPr="00354BA4">
        <w:t xml:space="preserve"> в химическом реагенте</w:t>
      </w:r>
      <w:r w:rsidR="00964A8F" w:rsidRPr="00354BA4">
        <w:t xml:space="preserve"> и дальнейшего его подтверждения при повторном анализе, инженер </w:t>
      </w:r>
      <w:r w:rsidR="00EF0A50">
        <w:t>И(ХА)Л</w:t>
      </w:r>
      <w:r w:rsidR="00EF0A50" w:rsidRPr="00354BA4">
        <w:t xml:space="preserve"> </w:t>
      </w:r>
      <w:r w:rsidR="00964A8F" w:rsidRPr="00354BA4">
        <w:t xml:space="preserve">уведомляет о результатах лабораторных испытаний начальника СХПП с направлением протоколов </w:t>
      </w:r>
      <w:r w:rsidR="00964A8F" w:rsidRPr="003A1290">
        <w:t xml:space="preserve">испытаний. Дальнейшая схема мероприятий по недопущению применения химического реагента на производственных объектах Общества </w:t>
      </w:r>
      <w:r w:rsidR="00F628DB" w:rsidRPr="003A1290">
        <w:t xml:space="preserve">проводится согласно </w:t>
      </w:r>
      <w:r w:rsidR="00F628DB" w:rsidRPr="003A1290">
        <w:rPr>
          <w:color w:val="1818D8"/>
          <w:u w:val="single"/>
          <w:lang w:eastAsia="en-US"/>
        </w:rPr>
        <w:t xml:space="preserve">Приложению </w:t>
      </w:r>
      <w:r w:rsidR="007D385E">
        <w:rPr>
          <w:color w:val="1818D8"/>
          <w:u w:val="single"/>
          <w:lang w:eastAsia="en-US"/>
        </w:rPr>
        <w:t>8</w:t>
      </w:r>
      <w:r w:rsidR="00F628DB" w:rsidRPr="003A1290">
        <w:t xml:space="preserve"> (для ХР Общества) и </w:t>
      </w:r>
      <w:r w:rsidR="00F628DB" w:rsidRPr="003A1290">
        <w:rPr>
          <w:color w:val="1818D8"/>
          <w:u w:val="single"/>
          <w:lang w:eastAsia="en-US"/>
        </w:rPr>
        <w:t xml:space="preserve">Приложению </w:t>
      </w:r>
      <w:r w:rsidR="007D385E">
        <w:rPr>
          <w:color w:val="1818D8"/>
          <w:u w:val="single"/>
          <w:lang w:eastAsia="en-US"/>
        </w:rPr>
        <w:t>9</w:t>
      </w:r>
      <w:r w:rsidR="00F628DB" w:rsidRPr="003A1290">
        <w:t xml:space="preserve"> </w:t>
      </w:r>
      <w:r w:rsidR="007D0212" w:rsidRPr="003A1290">
        <w:t>(</w:t>
      </w:r>
      <w:r w:rsidR="008F0321">
        <w:t>для ХР</w:t>
      </w:r>
      <w:r w:rsidR="00FB52D4" w:rsidRPr="003A1290">
        <w:t>,</w:t>
      </w:r>
      <w:r w:rsidR="008F0321">
        <w:t xml:space="preserve"> принадлежащих ПО</w:t>
      </w:r>
      <w:r w:rsidR="007D0212" w:rsidRPr="003A1290">
        <w:t>).</w:t>
      </w:r>
    </w:p>
    <w:p w14:paraId="12A9C01A" w14:textId="724FE17F" w:rsidR="007C3078" w:rsidRPr="00354BA4" w:rsidRDefault="00F25C5A" w:rsidP="009D148B">
      <w:pPr>
        <w:pStyle w:val="S0"/>
        <w:spacing w:after="240"/>
      </w:pPr>
      <w:r w:rsidRPr="00354BA4">
        <w:t>5.2</w:t>
      </w:r>
      <w:r w:rsidR="00143E81">
        <w:t>.9</w:t>
      </w:r>
      <w:r w:rsidR="00BC4765" w:rsidRPr="00354BA4">
        <w:t xml:space="preserve">. </w:t>
      </w:r>
      <w:r w:rsidR="00005B5E" w:rsidRPr="00354BA4">
        <w:t>Повторный лабораторный контроль</w:t>
      </w:r>
      <w:r w:rsidR="00962803">
        <w:t>.</w:t>
      </w:r>
      <w:r w:rsidR="00005B5E" w:rsidRPr="00354BA4">
        <w:t xml:space="preserve"> </w:t>
      </w:r>
    </w:p>
    <w:p w14:paraId="0C35414E" w14:textId="78673325" w:rsidR="007D0212" w:rsidRPr="00354BA4" w:rsidRDefault="007D0212" w:rsidP="00977951">
      <w:pPr>
        <w:pStyle w:val="S0"/>
      </w:pPr>
      <w:r w:rsidRPr="00354BA4">
        <w:t>Повторный лабораторный контроль химических реагентов предусмотрен в случае:</w:t>
      </w:r>
    </w:p>
    <w:p w14:paraId="721706A7" w14:textId="790BBDA1" w:rsidR="007D0212" w:rsidRDefault="003E64B0" w:rsidP="00977951">
      <w:pPr>
        <w:pStyle w:val="S0"/>
        <w:numPr>
          <w:ilvl w:val="0"/>
          <w:numId w:val="22"/>
        </w:numPr>
        <w:spacing w:before="60"/>
        <w:ind w:left="567" w:hanging="397"/>
      </w:pPr>
      <w:r>
        <w:t>о</w:t>
      </w:r>
      <w:r w:rsidR="007D0212" w:rsidRPr="00354BA4">
        <w:t xml:space="preserve">бнаружения </w:t>
      </w:r>
      <w:r w:rsidR="00EF0A50">
        <w:t>ХОС</w:t>
      </w:r>
      <w:r w:rsidR="007D0212" w:rsidRPr="00354BA4">
        <w:t xml:space="preserve"> при первичном</w:t>
      </w:r>
      <w:r w:rsidR="00962803">
        <w:t xml:space="preserve"> анализе</w:t>
      </w:r>
      <w:r w:rsidR="007D0212" w:rsidRPr="00354BA4">
        <w:t xml:space="preserve"> реагента</w:t>
      </w:r>
      <w:r w:rsidR="00BC1941">
        <w:t xml:space="preserve"> в рамках </w:t>
      </w:r>
      <w:r w:rsidR="00B2338C">
        <w:t>ВК</w:t>
      </w:r>
      <w:r w:rsidR="00BC1941">
        <w:t xml:space="preserve"> или </w:t>
      </w:r>
      <w:r w:rsidR="008B0818">
        <w:t>ТК</w:t>
      </w:r>
      <w:r w:rsidR="007D0212" w:rsidRPr="00354BA4">
        <w:t>;</w:t>
      </w:r>
    </w:p>
    <w:p w14:paraId="3F4366B3" w14:textId="34270A59" w:rsidR="00FB52D4" w:rsidRPr="00962803" w:rsidRDefault="003E64B0" w:rsidP="00977951">
      <w:pPr>
        <w:pStyle w:val="S0"/>
        <w:numPr>
          <w:ilvl w:val="0"/>
          <w:numId w:val="22"/>
        </w:numPr>
        <w:spacing w:before="60"/>
        <w:ind w:left="567" w:hanging="397"/>
      </w:pPr>
      <w:r>
        <w:t>п</w:t>
      </w:r>
      <w:r w:rsidR="00FB52D4">
        <w:t>ри выявлении ХОС в системе добычи, транспортировки и подготовки нефти с сопутствующим применением химического реагента.</w:t>
      </w:r>
    </w:p>
    <w:p w14:paraId="1B2AEC6D" w14:textId="7BBB5F89" w:rsidR="007D0212" w:rsidRPr="00354BA4" w:rsidRDefault="003E64B0" w:rsidP="00977951">
      <w:pPr>
        <w:pStyle w:val="S0"/>
        <w:numPr>
          <w:ilvl w:val="0"/>
          <w:numId w:val="22"/>
        </w:numPr>
        <w:spacing w:before="60"/>
        <w:ind w:left="567" w:hanging="397"/>
      </w:pPr>
      <w:r>
        <w:t>п</w:t>
      </w:r>
      <w:r w:rsidR="00962803">
        <w:t>о истечению</w:t>
      </w:r>
      <w:r w:rsidR="007D0212" w:rsidRPr="00354BA4">
        <w:t xml:space="preserve"> 1 года с момента последней проверки реагента в рамках </w:t>
      </w:r>
      <w:r w:rsidR="00B2338C">
        <w:t>ВК</w:t>
      </w:r>
      <w:r w:rsidR="007D0212" w:rsidRPr="00354BA4">
        <w:t xml:space="preserve"> или </w:t>
      </w:r>
      <w:r w:rsidR="00932AD7">
        <w:t>ТК.</w:t>
      </w:r>
    </w:p>
    <w:p w14:paraId="0161B113" w14:textId="6FDC0F90" w:rsidR="00005B5E" w:rsidRDefault="00143E81" w:rsidP="009D148B">
      <w:pPr>
        <w:pStyle w:val="S0"/>
        <w:spacing w:after="240"/>
      </w:pPr>
      <w:r>
        <w:t>5.2.10</w:t>
      </w:r>
      <w:r w:rsidR="00005B5E" w:rsidRPr="00354BA4">
        <w:t>. Организация хранения и постановки на учет арбитражных проб.</w:t>
      </w:r>
    </w:p>
    <w:p w14:paraId="3FA23E42" w14:textId="77777777" w:rsidR="00005B5E" w:rsidRPr="00005B5E" w:rsidRDefault="00005B5E" w:rsidP="003E64B0">
      <w:pPr>
        <w:spacing w:line="276" w:lineRule="auto"/>
        <w:jc w:val="both"/>
        <w:rPr>
          <w:rFonts w:eastAsia="Calibri"/>
          <w:lang w:val="x-none"/>
        </w:rPr>
      </w:pPr>
      <w:r w:rsidRPr="00005B5E">
        <w:rPr>
          <w:rFonts w:eastAsia="Calibri"/>
          <w:b/>
          <w:lang w:val="x-none"/>
        </w:rPr>
        <w:t>«Арбитражная проба»</w:t>
      </w:r>
      <w:r w:rsidRPr="00005B5E">
        <w:rPr>
          <w:rFonts w:eastAsia="Calibri"/>
          <w:lang w:val="x-none"/>
        </w:rPr>
        <w:t xml:space="preserve"> - часть пробы ХР, отобранной из партии ХР, предназначенная для оценки качества ХР при возникновении разногласий в оценке качества между потребителем и поставщиком.</w:t>
      </w:r>
    </w:p>
    <w:p w14:paraId="2671529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4E32D3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7B7F8D44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AA1481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14A6EB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26D7AC6" w14:textId="77777777" w:rsidR="00C6342E" w:rsidRPr="00C6342E" w:rsidRDefault="00C6342E" w:rsidP="0060655A">
      <w:pPr>
        <w:pStyle w:val="aff0"/>
        <w:numPr>
          <w:ilvl w:val="1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6484171" w14:textId="77777777" w:rsidR="00C6342E" w:rsidRPr="00C6342E" w:rsidRDefault="00C6342E" w:rsidP="0060655A">
      <w:pPr>
        <w:pStyle w:val="aff0"/>
        <w:numPr>
          <w:ilvl w:val="1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578B0070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6DFFD89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1DA51EA3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0AD81E59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2CA2105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F1C8E59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6B573363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7DED14D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6EC82F6E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E3B2DC9" w14:textId="10C7F5FD" w:rsidR="00005B5E" w:rsidRPr="00143E81" w:rsidRDefault="00005B5E" w:rsidP="00977951">
      <w:pPr>
        <w:pStyle w:val="aff0"/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contextualSpacing w:val="0"/>
        <w:jc w:val="both"/>
        <w:rPr>
          <w:rFonts w:eastAsia="Calibri"/>
          <w:color w:val="000000"/>
          <w:lang w:eastAsia="ru-RU"/>
        </w:rPr>
      </w:pPr>
      <w:r w:rsidRPr="00143E81">
        <w:rPr>
          <w:rFonts w:eastAsia="Calibri"/>
          <w:color w:val="000000"/>
          <w:lang w:eastAsia="ru-RU"/>
        </w:rPr>
        <w:t>После поступления ХР на объект использования с каждой п</w:t>
      </w:r>
      <w:r w:rsidR="0099740D">
        <w:rPr>
          <w:rFonts w:eastAsia="Calibri"/>
          <w:color w:val="000000"/>
          <w:lang w:eastAsia="ru-RU"/>
        </w:rPr>
        <w:t xml:space="preserve">артии ХР отбирается одна проба. </w:t>
      </w:r>
      <w:r w:rsidRPr="00143E81">
        <w:rPr>
          <w:rFonts w:eastAsia="Calibri"/>
          <w:color w:val="000000"/>
          <w:lang w:eastAsia="ru-RU"/>
        </w:rPr>
        <w:t xml:space="preserve">Одна часть пробы используется для проведения </w:t>
      </w:r>
      <w:r w:rsidR="00B2338C">
        <w:rPr>
          <w:rFonts w:eastAsia="Calibri"/>
          <w:color w:val="000000"/>
          <w:lang w:eastAsia="ru-RU"/>
        </w:rPr>
        <w:t>ВК</w:t>
      </w:r>
      <w:r w:rsidRPr="00143E81">
        <w:rPr>
          <w:rFonts w:eastAsia="Calibri"/>
          <w:color w:val="000000"/>
          <w:lang w:eastAsia="ru-RU"/>
        </w:rPr>
        <w:t xml:space="preserve">, другая часть пробы является арбитражной. Количество пробы отобранного ХР для целей </w:t>
      </w:r>
      <w:r w:rsidR="00B2338C">
        <w:rPr>
          <w:rFonts w:eastAsia="Calibri"/>
          <w:color w:val="000000"/>
          <w:lang w:eastAsia="ru-RU"/>
        </w:rPr>
        <w:t>ВК</w:t>
      </w:r>
      <w:r w:rsidRPr="00143E81">
        <w:rPr>
          <w:rFonts w:eastAsia="Calibri"/>
          <w:color w:val="000000"/>
          <w:lang w:eastAsia="ru-RU"/>
        </w:rPr>
        <w:t xml:space="preserve"> и количество арбитражной пробы должно быть достаточным для проведения </w:t>
      </w:r>
      <w:r w:rsidR="00B2338C">
        <w:rPr>
          <w:rFonts w:eastAsia="Calibri"/>
          <w:color w:val="000000"/>
          <w:lang w:eastAsia="ru-RU"/>
        </w:rPr>
        <w:t>ВК</w:t>
      </w:r>
      <w:r w:rsidRPr="00143E81">
        <w:rPr>
          <w:rFonts w:eastAsia="Calibri"/>
          <w:color w:val="000000"/>
          <w:lang w:eastAsia="ru-RU"/>
        </w:rPr>
        <w:t xml:space="preserve">. </w:t>
      </w:r>
      <w:r w:rsidR="002C747E" w:rsidRPr="00143E81">
        <w:rPr>
          <w:rFonts w:eastAsia="Calibri"/>
          <w:color w:val="000000"/>
          <w:lang w:eastAsia="ru-RU"/>
        </w:rPr>
        <w:t>Для сухих реагентов минимально-необходимый объем арбитражной пробы 100 грамм, для жидких – 100 мл.</w:t>
      </w:r>
    </w:p>
    <w:p w14:paraId="4F58609E" w14:textId="65090E8F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szCs w:val="22"/>
        </w:rPr>
      </w:pPr>
      <w:r w:rsidRPr="00005B5E">
        <w:rPr>
          <w:rFonts w:eastAsia="Calibri"/>
        </w:rPr>
        <w:t xml:space="preserve">Проба </w:t>
      </w:r>
      <w:r w:rsidR="0099740D">
        <w:rPr>
          <w:rFonts w:eastAsia="Calibri"/>
        </w:rPr>
        <w:t xml:space="preserve">ХР делится на две части </w:t>
      </w:r>
      <w:r w:rsidR="008D2F81">
        <w:rPr>
          <w:rFonts w:eastAsia="Calibri"/>
        </w:rPr>
        <w:t>работником</w:t>
      </w:r>
      <w:r w:rsidR="0099740D">
        <w:rPr>
          <w:rFonts w:eastAsia="Calibri"/>
        </w:rPr>
        <w:t xml:space="preserve"> </w:t>
      </w:r>
      <w:r w:rsidR="00E469A3">
        <w:rPr>
          <w:rFonts w:eastAsia="Calibri"/>
        </w:rPr>
        <w:t>СХПП</w:t>
      </w:r>
      <w:r w:rsidR="0099740D">
        <w:rPr>
          <w:rFonts w:eastAsia="Calibri"/>
        </w:rPr>
        <w:t>, одна отправляется на анализ</w:t>
      </w:r>
      <w:r w:rsidR="00E469A3">
        <w:rPr>
          <w:rFonts w:eastAsia="Calibri"/>
        </w:rPr>
        <w:t xml:space="preserve"> в И(ХА)Л</w:t>
      </w:r>
      <w:r w:rsidR="0099740D">
        <w:rPr>
          <w:rFonts w:eastAsia="Calibri"/>
        </w:rPr>
        <w:t>, другая на арбитражное хранение</w:t>
      </w:r>
      <w:r w:rsidRPr="00005B5E">
        <w:rPr>
          <w:rFonts w:eastAsia="Calibri"/>
        </w:rPr>
        <w:t xml:space="preserve">. При положительном </w:t>
      </w:r>
      <w:r w:rsidR="002C747E">
        <w:rPr>
          <w:rFonts w:eastAsia="Calibri"/>
        </w:rPr>
        <w:t xml:space="preserve">результате показателя </w:t>
      </w:r>
      <w:r w:rsidR="00EF0A50">
        <w:rPr>
          <w:rFonts w:eastAsia="Calibri"/>
        </w:rPr>
        <w:t>ХОС</w:t>
      </w:r>
      <w:r w:rsidR="002C747E">
        <w:rPr>
          <w:rFonts w:eastAsia="Calibri"/>
        </w:rPr>
        <w:t xml:space="preserve"> в химическом реагенте в рамках </w:t>
      </w:r>
      <w:r w:rsidR="00B2338C">
        <w:rPr>
          <w:rFonts w:eastAsia="Calibri"/>
        </w:rPr>
        <w:t>ВК</w:t>
      </w:r>
      <w:r w:rsidR="002C747E">
        <w:rPr>
          <w:rFonts w:eastAsia="Calibri"/>
        </w:rPr>
        <w:t>/</w:t>
      </w:r>
      <w:r w:rsidR="00B2338C">
        <w:rPr>
          <w:rFonts w:eastAsia="Calibri"/>
        </w:rPr>
        <w:t>ТК</w:t>
      </w:r>
      <w:r w:rsidRPr="00005B5E">
        <w:rPr>
          <w:rFonts w:eastAsia="Calibri"/>
        </w:rPr>
        <w:t xml:space="preserve"> арбитражный образец хранится в течение 12 месяцев или до полного использования партии химического реагента. При получении отрицательного</w:t>
      </w:r>
      <w:r w:rsidR="002C747E">
        <w:rPr>
          <w:rFonts w:eastAsia="Calibri"/>
        </w:rPr>
        <w:t xml:space="preserve"> результата </w:t>
      </w:r>
      <w:r w:rsidR="00EF0A50">
        <w:rPr>
          <w:rFonts w:eastAsia="Calibri"/>
        </w:rPr>
        <w:t>ХОС</w:t>
      </w:r>
      <w:r w:rsidR="002C747E">
        <w:rPr>
          <w:rFonts w:eastAsia="Calibri"/>
        </w:rPr>
        <w:t xml:space="preserve"> в химическом реагенте в рамках</w:t>
      </w:r>
      <w:r w:rsidRPr="00005B5E">
        <w:rPr>
          <w:rFonts w:eastAsia="Calibri"/>
        </w:rPr>
        <w:t xml:space="preserve"> </w:t>
      </w:r>
      <w:r w:rsidR="00B2338C">
        <w:rPr>
          <w:rFonts w:eastAsia="Calibri"/>
        </w:rPr>
        <w:t>ВК</w:t>
      </w:r>
      <w:r w:rsidR="002C747E">
        <w:rPr>
          <w:rFonts w:eastAsia="Calibri"/>
        </w:rPr>
        <w:t>/</w:t>
      </w:r>
      <w:r w:rsidR="00B2338C">
        <w:rPr>
          <w:rFonts w:eastAsia="Calibri"/>
        </w:rPr>
        <w:t>ТК</w:t>
      </w:r>
      <w:r w:rsidRPr="00005B5E">
        <w:rPr>
          <w:rFonts w:eastAsia="Calibri"/>
        </w:rPr>
        <w:t xml:space="preserve"> ХР не </w:t>
      </w:r>
      <w:r w:rsidRPr="00005B5E">
        <w:rPr>
          <w:rFonts w:eastAsia="Calibri"/>
          <w:color w:val="000000"/>
          <w:szCs w:val="22"/>
        </w:rPr>
        <w:t>допускается к применению и утилизируется поставщиком.</w:t>
      </w:r>
    </w:p>
    <w:p w14:paraId="0C7F7D1F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  <w:color w:val="000000"/>
        </w:rPr>
        <w:t xml:space="preserve">Арбитражные пробы должны поступать на складское хранение в исправной упаковке (таре), предусмотренной требованиями нормативно-технической документации. </w:t>
      </w:r>
      <w:r w:rsidRPr="00005B5E">
        <w:rPr>
          <w:rFonts w:eastAsia="Calibri"/>
          <w:szCs w:val="22"/>
        </w:rPr>
        <w:t>Запрещается хранение в неисправной таре.</w:t>
      </w:r>
    </w:p>
    <w:p w14:paraId="11EFBB12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</w:rPr>
        <w:t>При входе в складское помещение, в котором хранятся арбитражные пробы химических реагентов, необходимо убедиться в отсутствии на полу разлитых ХР, а при их обнаружении ХР из поврежденной тары осторожно перелить в исправную тару.</w:t>
      </w:r>
    </w:p>
    <w:p w14:paraId="34E86CD8" w14:textId="177C4CA8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</w:rPr>
        <w:t xml:space="preserve">При обнаружении неисправной упаковки (тары) в процессе хранения, неисправная упаковка (тара) должна быть немедленно </w:t>
      </w:r>
      <w:r w:rsidR="00EA32E9">
        <w:rPr>
          <w:rFonts w:eastAsia="Calibri"/>
        </w:rPr>
        <w:t>заменена на</w:t>
      </w:r>
      <w:r w:rsidRPr="00005B5E">
        <w:rPr>
          <w:rFonts w:eastAsia="Calibri"/>
        </w:rPr>
        <w:t xml:space="preserve"> исправную упаковку</w:t>
      </w:r>
      <w:r w:rsidR="002C4B5E">
        <w:rPr>
          <w:rFonts w:eastAsia="Calibri"/>
        </w:rPr>
        <w:t xml:space="preserve"> (тару)</w:t>
      </w:r>
      <w:r w:rsidRPr="00005B5E">
        <w:rPr>
          <w:rFonts w:eastAsia="Calibri"/>
        </w:rPr>
        <w:t>.</w:t>
      </w:r>
    </w:p>
    <w:p w14:paraId="53A46300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005B5E">
        <w:rPr>
          <w:rFonts w:eastAsia="Calibri"/>
        </w:rPr>
        <w:t xml:space="preserve">Арбитражные пробы </w:t>
      </w:r>
      <w:r w:rsidRPr="00005B5E">
        <w:rPr>
          <w:rFonts w:eastAsia="Calibri"/>
          <w:color w:val="000000"/>
        </w:rPr>
        <w:t>следует хранить в помещении, имеющем отопление, вентиляцию, искусственное освещение.</w:t>
      </w:r>
    </w:p>
    <w:p w14:paraId="3E969BD9" w14:textId="0D94CB68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  <w:color w:val="000000"/>
        </w:rPr>
        <w:t xml:space="preserve">При помещении арбитражной пробы на хранение </w:t>
      </w:r>
      <w:r w:rsidR="00654E01">
        <w:rPr>
          <w:rFonts w:eastAsia="Calibri"/>
          <w:color w:val="000000"/>
        </w:rPr>
        <w:t>работник</w:t>
      </w:r>
      <w:r w:rsidR="0099740D">
        <w:rPr>
          <w:rFonts w:eastAsia="Calibri"/>
          <w:color w:val="000000"/>
        </w:rPr>
        <w:t xml:space="preserve"> </w:t>
      </w:r>
      <w:r w:rsidR="00507E41">
        <w:t>И(ХА)Л</w:t>
      </w:r>
      <w:r w:rsidRPr="00005B5E">
        <w:rPr>
          <w:rFonts w:eastAsia="Calibri"/>
          <w:color w:val="000000"/>
        </w:rPr>
        <w:t xml:space="preserve"> зан</w:t>
      </w:r>
      <w:r w:rsidR="0099740D">
        <w:rPr>
          <w:rFonts w:eastAsia="Calibri"/>
          <w:color w:val="000000"/>
        </w:rPr>
        <w:t>осит</w:t>
      </w:r>
      <w:r w:rsidRPr="00005B5E">
        <w:rPr>
          <w:rFonts w:eastAsia="Calibri"/>
          <w:color w:val="000000"/>
        </w:rPr>
        <w:t xml:space="preserve"> данные в журнал регистрации арбитражных проб</w:t>
      </w:r>
      <w:r w:rsidR="00995F68" w:rsidRPr="00995F68">
        <w:rPr>
          <w:rFonts w:eastAsia="Calibri"/>
          <w:color w:val="000000"/>
        </w:rPr>
        <w:t xml:space="preserve"> (</w:t>
      </w:r>
      <w:r w:rsidR="00776BED">
        <w:rPr>
          <w:color w:val="1818D8"/>
          <w:u w:val="single"/>
        </w:rPr>
        <w:t xml:space="preserve">Приложение </w:t>
      </w:r>
      <w:r w:rsidR="007D385E">
        <w:rPr>
          <w:color w:val="1818D8"/>
          <w:u w:val="single"/>
        </w:rPr>
        <w:t>10</w:t>
      </w:r>
      <w:r w:rsidR="00995F68">
        <w:rPr>
          <w:rFonts w:eastAsia="Calibri"/>
          <w:color w:val="000000"/>
        </w:rPr>
        <w:t>)</w:t>
      </w:r>
      <w:r w:rsidR="00776BED">
        <w:rPr>
          <w:rFonts w:eastAsia="Calibri"/>
          <w:color w:val="000000"/>
        </w:rPr>
        <w:t>.</w:t>
      </w:r>
    </w:p>
    <w:p w14:paraId="32E59878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005B5E">
        <w:rPr>
          <w:rFonts w:eastAsia="Calibri"/>
          <w:color w:val="000000"/>
        </w:rPr>
        <w:t>Арбитражные пробы должны храниться на стеллажах или в шкафах и быть доступны только для ответственных за них лиц.</w:t>
      </w:r>
    </w:p>
    <w:p w14:paraId="2D16F5C2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005B5E">
        <w:rPr>
          <w:rFonts w:eastAsia="Calibri"/>
          <w:color w:val="000000"/>
        </w:rPr>
        <w:t>Температура воздуха в помещении для хранения реактивов должна быть от +8 °C до +20 °C.</w:t>
      </w:r>
    </w:p>
    <w:p w14:paraId="64DED5DC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</w:rPr>
        <w:t xml:space="preserve">В помещении, где будут храниться химические реагенты, необходимо исключить любую возможность реакции с их участием. </w:t>
      </w:r>
    </w:p>
    <w:p w14:paraId="53BF5693" w14:textId="0E106E99" w:rsidR="00005B5E" w:rsidRPr="005D6619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5D6619">
        <w:rPr>
          <w:rFonts w:eastAsia="Calibri"/>
        </w:rPr>
        <w:t>Хранение ХР следует систематизировать по их классам. Кислоты хранить отдельно от остальных ХР. Влагочувствительные ХР следует хранить в герметичной</w:t>
      </w:r>
      <w:r w:rsidRPr="005D6619">
        <w:rPr>
          <w:rFonts w:eastAsia="Calibri"/>
          <w:color w:val="000000"/>
        </w:rPr>
        <w:t xml:space="preserve"> упаковке. </w:t>
      </w:r>
      <w:r w:rsidR="006E1B36" w:rsidRPr="005D6619">
        <w:rPr>
          <w:rFonts w:eastAsia="Calibri"/>
          <w:color w:val="000000"/>
        </w:rPr>
        <w:t xml:space="preserve">Следует отдавать предпочтение таре (упаковке) </w:t>
      </w:r>
      <w:r w:rsidR="006E1B36" w:rsidRPr="005D6619">
        <w:rPr>
          <w:rFonts w:eastAsia="Calibri"/>
        </w:rPr>
        <w:t xml:space="preserve">из </w:t>
      </w:r>
      <w:r w:rsidR="0099740D">
        <w:rPr>
          <w:rFonts w:eastAsia="Calibri"/>
        </w:rPr>
        <w:t>стекла для жидких ХР, из полиэтилена для сыпучих (твердых) ХР</w:t>
      </w:r>
      <w:r w:rsidR="006E1B36" w:rsidRPr="005D6619">
        <w:rPr>
          <w:rFonts w:eastAsia="Calibri"/>
        </w:rPr>
        <w:t>.</w:t>
      </w:r>
    </w:p>
    <w:p w14:paraId="6E6936B1" w14:textId="2644DBFE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</w:rPr>
      </w:pPr>
      <w:r w:rsidRPr="00005B5E">
        <w:rPr>
          <w:rFonts w:eastAsia="Calibri"/>
          <w:color w:val="000000"/>
        </w:rPr>
        <w:t>На каждой арбитражной пробе должна быть этикет</w:t>
      </w:r>
      <w:r w:rsidR="00B62048">
        <w:rPr>
          <w:rFonts w:eastAsia="Calibri"/>
          <w:color w:val="000000"/>
        </w:rPr>
        <w:t>к</w:t>
      </w:r>
      <w:r w:rsidRPr="00005B5E">
        <w:rPr>
          <w:rFonts w:eastAsia="Calibri"/>
          <w:color w:val="000000"/>
        </w:rPr>
        <w:t>а с полным названием ХР, номера партии, даты отбора, места отбора, даты изготовления, лица отобравшего пробу. Хранение химических веществ без этикеток не разрешается.</w:t>
      </w:r>
    </w:p>
    <w:p w14:paraId="0F1B6ABF" w14:textId="204BFAD9" w:rsidR="00F81768" w:rsidRPr="00EF5AD9" w:rsidRDefault="00F81768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</w:rPr>
      </w:pPr>
      <w:r w:rsidRPr="00005B5E">
        <w:rPr>
          <w:rFonts w:eastAsia="Calibri"/>
          <w:color w:val="000000"/>
        </w:rPr>
        <w:t xml:space="preserve">По истечении срока хранения ХР </w:t>
      </w:r>
      <w:r>
        <w:rPr>
          <w:rFonts w:eastAsia="Calibri"/>
          <w:color w:val="000000"/>
        </w:rPr>
        <w:t>ответственным кураторам договоров (в случае применения ХР в рамках услуг), а также</w:t>
      </w:r>
      <w:r w:rsidR="008D53CC">
        <w:rPr>
          <w:rFonts w:eastAsia="Calibri"/>
          <w:color w:val="000000"/>
        </w:rPr>
        <w:t xml:space="preserve"> структурным подразделени</w:t>
      </w:r>
      <w:r w:rsidR="00B62048">
        <w:rPr>
          <w:rFonts w:eastAsia="Calibri"/>
          <w:color w:val="000000"/>
        </w:rPr>
        <w:t>ям, ответственных за применение химических реагентов в производственных процессах Общества,</w:t>
      </w:r>
      <w:r>
        <w:rPr>
          <w:rFonts w:eastAsia="Calibri"/>
          <w:color w:val="000000"/>
        </w:rPr>
        <w:t xml:space="preserve"> </w:t>
      </w:r>
      <w:r w:rsidRPr="00005B5E">
        <w:rPr>
          <w:rFonts w:eastAsia="Calibri"/>
          <w:color w:val="000000"/>
        </w:rPr>
        <w:t xml:space="preserve">необходимо поставить в известность руководителя сектора химизации производственных процессов </w:t>
      </w:r>
      <w:r w:rsidR="00265340" w:rsidRPr="00EF5AD9">
        <w:rPr>
          <w:rFonts w:eastAsia="Calibri"/>
          <w:color w:val="000000"/>
        </w:rPr>
        <w:t xml:space="preserve">и подать заявку в </w:t>
      </w:r>
      <w:r w:rsidR="00507E41" w:rsidRPr="00507E41">
        <w:rPr>
          <w:rFonts w:eastAsia="Calibri"/>
          <w:color w:val="000000"/>
        </w:rPr>
        <w:t>И(ХА)Л</w:t>
      </w:r>
      <w:r w:rsidR="00265340" w:rsidRPr="00EF5AD9">
        <w:rPr>
          <w:rFonts w:eastAsia="Calibri"/>
          <w:color w:val="000000"/>
        </w:rPr>
        <w:t xml:space="preserve"> </w:t>
      </w:r>
      <w:r w:rsidRPr="00EF5AD9">
        <w:rPr>
          <w:rFonts w:eastAsia="Calibri"/>
          <w:color w:val="000000"/>
        </w:rPr>
        <w:t xml:space="preserve">для организации проведения </w:t>
      </w:r>
      <w:r w:rsidR="008B0818">
        <w:rPr>
          <w:rFonts w:eastAsia="Calibri"/>
          <w:color w:val="000000"/>
        </w:rPr>
        <w:t>ТК</w:t>
      </w:r>
      <w:r w:rsidRPr="00EF5AD9">
        <w:rPr>
          <w:rFonts w:eastAsia="Calibri"/>
          <w:color w:val="000000"/>
        </w:rPr>
        <w:t xml:space="preserve"> по определению соответствия химического р</w:t>
      </w:r>
      <w:r w:rsidR="0015566F">
        <w:rPr>
          <w:rFonts w:eastAsia="Calibri"/>
          <w:color w:val="000000"/>
        </w:rPr>
        <w:t>еактива требованиям Компании</w:t>
      </w:r>
      <w:r w:rsidR="00265340" w:rsidRPr="00EF5AD9">
        <w:rPr>
          <w:rFonts w:eastAsia="Calibri"/>
          <w:color w:val="000000"/>
        </w:rPr>
        <w:t xml:space="preserve"> на ХОС</w:t>
      </w:r>
      <w:r w:rsidRPr="00EF5AD9">
        <w:rPr>
          <w:rFonts w:eastAsia="Calibri"/>
          <w:color w:val="000000"/>
        </w:rPr>
        <w:t>.</w:t>
      </w:r>
    </w:p>
    <w:p w14:paraId="7BC85267" w14:textId="0BDD5286" w:rsidR="00005B5E" w:rsidRPr="00EF5AD9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szCs w:val="22"/>
        </w:rPr>
      </w:pPr>
      <w:r w:rsidRPr="00EF5AD9">
        <w:rPr>
          <w:rFonts w:eastAsia="Calibri"/>
          <w:color w:val="000000"/>
        </w:rPr>
        <w:t xml:space="preserve">При успешном ТК </w:t>
      </w:r>
      <w:r w:rsidR="00265340" w:rsidRPr="00EF5AD9">
        <w:rPr>
          <w:rFonts w:eastAsia="Calibri"/>
          <w:color w:val="000000"/>
        </w:rPr>
        <w:t xml:space="preserve">на ХОС </w:t>
      </w:r>
      <w:r w:rsidRPr="00EF5AD9">
        <w:rPr>
          <w:rFonts w:eastAsia="Calibri"/>
          <w:color w:val="000000"/>
        </w:rPr>
        <w:t xml:space="preserve">срок хранения продляется на </w:t>
      </w:r>
      <w:r w:rsidR="005D6619" w:rsidRPr="00EF5AD9">
        <w:rPr>
          <w:rFonts w:eastAsia="Calibri"/>
          <w:color w:val="000000"/>
        </w:rPr>
        <w:t>12</w:t>
      </w:r>
      <w:r w:rsidRPr="00EF5AD9">
        <w:rPr>
          <w:rFonts w:eastAsia="Calibri"/>
          <w:color w:val="000000"/>
        </w:rPr>
        <w:t xml:space="preserve"> месяцев.</w:t>
      </w:r>
    </w:p>
    <w:p w14:paraId="4F0E3726" w14:textId="26DD7A37" w:rsidR="00005B5E" w:rsidRPr="00EA32E9" w:rsidRDefault="00B62048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szCs w:val="22"/>
        </w:rPr>
      </w:pPr>
      <w:r w:rsidRPr="00005B5E">
        <w:rPr>
          <w:rFonts w:eastAsia="Calibri"/>
          <w:color w:val="000000"/>
        </w:rPr>
        <w:t xml:space="preserve">ХР, не соответствующие требованиям </w:t>
      </w:r>
      <w:r>
        <w:rPr>
          <w:rFonts w:eastAsia="Calibri"/>
          <w:color w:val="000000"/>
        </w:rPr>
        <w:t xml:space="preserve">Компании по отсутствию </w:t>
      </w:r>
      <w:r w:rsidR="00EF0A50">
        <w:rPr>
          <w:rFonts w:eastAsia="Calibri"/>
          <w:color w:val="000000"/>
        </w:rPr>
        <w:t>ХОС</w:t>
      </w:r>
      <w:r>
        <w:rPr>
          <w:rFonts w:eastAsia="Calibri"/>
          <w:color w:val="000000"/>
        </w:rPr>
        <w:t xml:space="preserve"> </w:t>
      </w:r>
      <w:r w:rsidRPr="00005B5E">
        <w:rPr>
          <w:rFonts w:eastAsia="Calibri"/>
          <w:color w:val="000000"/>
        </w:rPr>
        <w:t xml:space="preserve">и не подлежащие реализации, должны быть удалены из склада </w:t>
      </w:r>
      <w:r>
        <w:rPr>
          <w:rFonts w:eastAsia="Calibri"/>
          <w:color w:val="000000"/>
        </w:rPr>
        <w:t>арбитражных проб</w:t>
      </w:r>
      <w:r w:rsidRPr="00005B5E">
        <w:rPr>
          <w:rFonts w:eastAsia="Calibri"/>
          <w:color w:val="000000"/>
        </w:rPr>
        <w:t xml:space="preserve"> и в дальнейшем подлежат утилизации</w:t>
      </w:r>
      <w:r>
        <w:rPr>
          <w:rFonts w:eastAsia="Calibri"/>
          <w:color w:val="000000"/>
        </w:rPr>
        <w:t xml:space="preserve"> на базе </w:t>
      </w:r>
      <w:r w:rsidR="00DF7BD9">
        <w:rPr>
          <w:rFonts w:eastAsia="Calibri"/>
          <w:color w:val="000000"/>
        </w:rPr>
        <w:t>И(</w:t>
      </w:r>
      <w:r>
        <w:rPr>
          <w:rFonts w:eastAsia="Calibri"/>
          <w:color w:val="000000"/>
        </w:rPr>
        <w:t>ХА</w:t>
      </w:r>
      <w:r w:rsidR="00DF7BD9">
        <w:rPr>
          <w:rFonts w:eastAsia="Calibri"/>
          <w:color w:val="000000"/>
        </w:rPr>
        <w:t>)</w:t>
      </w:r>
      <w:r>
        <w:rPr>
          <w:rFonts w:eastAsia="Calibri"/>
          <w:color w:val="000000"/>
        </w:rPr>
        <w:t>Л ЦПС в специально-отведенную для этого емкость</w:t>
      </w:r>
      <w:r w:rsidR="00EA32E9">
        <w:rPr>
          <w:rFonts w:eastAsia="Calibri"/>
          <w:szCs w:val="22"/>
        </w:rPr>
        <w:t>.</w:t>
      </w:r>
    </w:p>
    <w:p w14:paraId="7706E084" w14:textId="1DE314CD" w:rsidR="001E6198" w:rsidRDefault="00F25C5A" w:rsidP="00EA2AE4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snapToGrid w:val="0"/>
        </w:rPr>
      </w:pPr>
      <w:r w:rsidRPr="00102A82">
        <w:rPr>
          <w:snapToGrid w:val="0"/>
        </w:rPr>
        <w:t>5.2</w:t>
      </w:r>
      <w:r w:rsidR="00C6342E">
        <w:rPr>
          <w:snapToGrid w:val="0"/>
        </w:rPr>
        <w:t>.</w:t>
      </w:r>
      <w:r w:rsidR="003E64B0">
        <w:rPr>
          <w:snapToGrid w:val="0"/>
        </w:rPr>
        <w:t>11</w:t>
      </w:r>
      <w:r w:rsidR="00BC4765" w:rsidRPr="00102A82">
        <w:rPr>
          <w:snapToGrid w:val="0"/>
        </w:rPr>
        <w:t xml:space="preserve">. </w:t>
      </w:r>
      <w:r w:rsidR="00005B5E" w:rsidRPr="00102A82">
        <w:rPr>
          <w:snapToGrid w:val="0"/>
        </w:rPr>
        <w:t>Инициирование претензионной работы</w:t>
      </w:r>
    </w:p>
    <w:p w14:paraId="30223E1B" w14:textId="4C830388" w:rsidR="00453B99" w:rsidRDefault="00453B99" w:rsidP="00102A82">
      <w:pPr>
        <w:pStyle w:val="S0"/>
        <w:tabs>
          <w:tab w:val="clear" w:pos="1690"/>
          <w:tab w:val="left" w:pos="709"/>
        </w:tabs>
        <w:rPr>
          <w:snapToGrid w:val="0"/>
        </w:rPr>
      </w:pPr>
      <w:r w:rsidRPr="00815A04">
        <w:rPr>
          <w:color w:val="000000"/>
        </w:rPr>
        <w:t xml:space="preserve">При выявлении несоответствий установленным требованиям на любой стадии контроля </w:t>
      </w:r>
      <w:r w:rsidR="00EF0A50">
        <w:rPr>
          <w:color w:val="000000"/>
        </w:rPr>
        <w:t>ХОС</w:t>
      </w:r>
      <w:r>
        <w:rPr>
          <w:color w:val="000000"/>
        </w:rPr>
        <w:t xml:space="preserve"> в химических реагентах </w:t>
      </w:r>
      <w:r w:rsidRPr="00815A04">
        <w:rPr>
          <w:color w:val="000000"/>
        </w:rPr>
        <w:t>дальнейшая процедура контроля прекращается, составляется акт (в свободной форме), в котором описывается вид нарушения</w:t>
      </w:r>
      <w:r w:rsidRPr="00EF5AD9">
        <w:rPr>
          <w:color w:val="000000"/>
        </w:rPr>
        <w:t xml:space="preserve">. </w:t>
      </w:r>
      <w:r w:rsidR="00265340" w:rsidRPr="00EF5AD9">
        <w:rPr>
          <w:color w:val="000000"/>
        </w:rPr>
        <w:t xml:space="preserve">Ответственный за составление акта – </w:t>
      </w:r>
      <w:r w:rsidR="00654E01">
        <w:rPr>
          <w:color w:val="000000"/>
        </w:rPr>
        <w:t>работник</w:t>
      </w:r>
      <w:r w:rsidR="00DF7BD9">
        <w:rPr>
          <w:color w:val="000000"/>
        </w:rPr>
        <w:t xml:space="preserve"> </w:t>
      </w:r>
      <w:r w:rsidR="00265340" w:rsidRPr="00EF5AD9">
        <w:rPr>
          <w:color w:val="000000"/>
        </w:rPr>
        <w:t>СП Общества</w:t>
      </w:r>
      <w:r w:rsidR="00DF7BD9">
        <w:rPr>
          <w:color w:val="000000"/>
        </w:rPr>
        <w:t>,</w:t>
      </w:r>
      <w:r w:rsidR="00265340" w:rsidRPr="00EF5AD9">
        <w:rPr>
          <w:color w:val="000000"/>
        </w:rPr>
        <w:t xml:space="preserve"> куратор договора, применяющего химический реагент в производственных процессах Общества, либо СХПП и </w:t>
      </w:r>
      <w:r w:rsidR="00265340" w:rsidRPr="00EF5AD9">
        <w:t xml:space="preserve">УСМТР </w:t>
      </w:r>
      <w:r w:rsidR="00265340" w:rsidRPr="00EF5AD9">
        <w:rPr>
          <w:color w:val="000000"/>
        </w:rPr>
        <w:t xml:space="preserve">для ХР Общества. </w:t>
      </w:r>
      <w:r w:rsidRPr="00EF5AD9">
        <w:rPr>
          <w:color w:val="000000"/>
        </w:rPr>
        <w:t xml:space="preserve">Акт направляется </w:t>
      </w:r>
      <w:r w:rsidR="00654E01">
        <w:rPr>
          <w:color w:val="000000"/>
        </w:rPr>
        <w:t>работником</w:t>
      </w:r>
      <w:r w:rsidR="00DF7BD9">
        <w:rPr>
          <w:color w:val="000000"/>
        </w:rPr>
        <w:t xml:space="preserve"> </w:t>
      </w:r>
      <w:r w:rsidR="0048781B" w:rsidRPr="00EF5AD9">
        <w:rPr>
          <w:color w:val="000000"/>
        </w:rPr>
        <w:t>СП</w:t>
      </w:r>
      <w:r w:rsidR="00DF7BD9">
        <w:rPr>
          <w:color w:val="000000"/>
        </w:rPr>
        <w:t xml:space="preserve">, </w:t>
      </w:r>
      <w:r w:rsidR="0048781B" w:rsidRPr="00EF5AD9">
        <w:rPr>
          <w:color w:val="000000"/>
        </w:rPr>
        <w:t>куратор</w:t>
      </w:r>
      <w:r w:rsidR="00DF7BD9">
        <w:rPr>
          <w:color w:val="000000"/>
        </w:rPr>
        <w:t>ом</w:t>
      </w:r>
      <w:r w:rsidR="0048781B" w:rsidRPr="00EF5AD9">
        <w:rPr>
          <w:color w:val="000000"/>
        </w:rPr>
        <w:t xml:space="preserve"> договора и/или </w:t>
      </w:r>
      <w:r w:rsidR="0048781B" w:rsidRPr="00EF5AD9">
        <w:t>УСМТР</w:t>
      </w:r>
      <w:r w:rsidR="0048781B" w:rsidRPr="00EF5AD9">
        <w:rPr>
          <w:color w:val="000000"/>
        </w:rPr>
        <w:t xml:space="preserve"> </w:t>
      </w:r>
      <w:r w:rsidRPr="00EF5AD9">
        <w:rPr>
          <w:color w:val="000000"/>
        </w:rPr>
        <w:t xml:space="preserve">поставщику ХР для ведения претензионной работы. Для перепроверки полученных результатов до инициирования претензионных работ допускается повторный отбор и контрольное определение параметров качества. При промышленном применении ХР без заключения о </w:t>
      </w:r>
      <w:r w:rsidR="00B2338C">
        <w:rPr>
          <w:color w:val="000000"/>
        </w:rPr>
        <w:t>ВК</w:t>
      </w:r>
      <w:r w:rsidRPr="00EF5AD9">
        <w:rPr>
          <w:color w:val="000000"/>
        </w:rPr>
        <w:t xml:space="preserve"> партии ХР </w:t>
      </w:r>
      <w:r w:rsidR="0048781B" w:rsidRPr="00EF5AD9">
        <w:rPr>
          <w:color w:val="000000"/>
        </w:rPr>
        <w:t xml:space="preserve">СП куратора договора и/или </w:t>
      </w:r>
      <w:r w:rsidR="0048781B" w:rsidRPr="00EF5AD9">
        <w:t>УСМТР</w:t>
      </w:r>
      <w:r w:rsidR="0048781B" w:rsidRPr="00EF5AD9">
        <w:rPr>
          <w:color w:val="000000"/>
        </w:rPr>
        <w:t xml:space="preserve"> </w:t>
      </w:r>
      <w:r w:rsidRPr="00EF5AD9">
        <w:rPr>
          <w:color w:val="000000"/>
        </w:rPr>
        <w:t>оформляется</w:t>
      </w:r>
      <w:r w:rsidRPr="00815A04">
        <w:rPr>
          <w:color w:val="000000"/>
        </w:rPr>
        <w:t xml:space="preserve"> акт (в свободной форме) о запрещении его дальнейшей перевозки или остановке технологического процесса с применением данного ХР, с указанием обязанности </w:t>
      </w:r>
      <w:r w:rsidR="00DF7BD9">
        <w:rPr>
          <w:color w:val="000000"/>
        </w:rPr>
        <w:t>СП Общества</w:t>
      </w:r>
      <w:r>
        <w:rPr>
          <w:color w:val="000000"/>
        </w:rPr>
        <w:t>,</w:t>
      </w:r>
      <w:r w:rsidRPr="00815A04">
        <w:rPr>
          <w:color w:val="000000"/>
        </w:rPr>
        <w:t xml:space="preserve"> проводящих работы с ХР в строго определенный срок </w:t>
      </w:r>
      <w:r>
        <w:rPr>
          <w:color w:val="000000"/>
        </w:rPr>
        <w:t xml:space="preserve">(не более 5 суток с момента оформления акта) </w:t>
      </w:r>
      <w:r w:rsidRPr="00815A04">
        <w:rPr>
          <w:color w:val="000000"/>
        </w:rPr>
        <w:t xml:space="preserve">пройти процедуру </w:t>
      </w:r>
      <w:r w:rsidR="00DF7BD9">
        <w:rPr>
          <w:color w:val="000000"/>
        </w:rPr>
        <w:t>повторного</w:t>
      </w:r>
      <w:r w:rsidRPr="00815A04">
        <w:rPr>
          <w:color w:val="000000"/>
        </w:rPr>
        <w:t xml:space="preserve"> контроля</w:t>
      </w:r>
      <w:r w:rsidR="00EA32E9">
        <w:rPr>
          <w:color w:val="000000"/>
        </w:rPr>
        <w:t xml:space="preserve"> на</w:t>
      </w:r>
      <w:r w:rsidR="00DF7BD9">
        <w:rPr>
          <w:color w:val="000000"/>
        </w:rPr>
        <w:t xml:space="preserve"> содержание</w:t>
      </w:r>
      <w:r w:rsidR="00EA32E9">
        <w:rPr>
          <w:color w:val="000000"/>
        </w:rPr>
        <w:t xml:space="preserve"> ХОС</w:t>
      </w:r>
      <w:r w:rsidR="007A6A87">
        <w:rPr>
          <w:color w:val="000000"/>
        </w:rPr>
        <w:t>.</w:t>
      </w:r>
    </w:p>
    <w:p w14:paraId="017C759D" w14:textId="4F14CC15" w:rsidR="005C1FEE" w:rsidRPr="0039111B" w:rsidRDefault="00BC4765" w:rsidP="00932AD7">
      <w:pPr>
        <w:pStyle w:val="20"/>
        <w:rPr>
          <w:lang w:eastAsia="ru-RU"/>
        </w:rPr>
      </w:pPr>
      <w:bookmarkStart w:id="99" w:name="_Toc89023166"/>
      <w:bookmarkStart w:id="100" w:name="_Toc159860592"/>
      <w:r>
        <w:rPr>
          <w:lang w:eastAsia="ru-RU"/>
        </w:rPr>
        <w:t>5</w:t>
      </w:r>
      <w:r w:rsidRPr="0039111B">
        <w:rPr>
          <w:lang w:eastAsia="ru-RU"/>
        </w:rPr>
        <w:t>.</w:t>
      </w:r>
      <w:r w:rsidR="00F25C5A">
        <w:rPr>
          <w:lang w:eastAsia="ru-RU"/>
        </w:rPr>
        <w:t>3</w:t>
      </w:r>
      <w:r w:rsidRPr="0039111B">
        <w:rPr>
          <w:lang w:eastAsia="ru-RU"/>
        </w:rPr>
        <w:t>.</w:t>
      </w:r>
      <w:r>
        <w:rPr>
          <w:lang w:eastAsia="ru-RU"/>
        </w:rPr>
        <w:t xml:space="preserve"> </w:t>
      </w:r>
      <w:r w:rsidRPr="0039111B">
        <w:rPr>
          <w:lang w:eastAsia="ru-RU"/>
        </w:rPr>
        <w:t>ТЕКУЩИЙ КОНТРОЛЬ</w:t>
      </w:r>
      <w:r>
        <w:rPr>
          <w:lang w:eastAsia="ru-RU"/>
        </w:rPr>
        <w:t xml:space="preserve"> СОДЕРЖАНИЯ ХОС В ХР</w:t>
      </w:r>
      <w:bookmarkEnd w:id="99"/>
      <w:bookmarkEnd w:id="100"/>
    </w:p>
    <w:p w14:paraId="141A7662" w14:textId="77777777" w:rsidR="00932AD7" w:rsidRPr="00C260E7" w:rsidRDefault="00F25C5A" w:rsidP="00932AD7">
      <w:pPr>
        <w:spacing w:before="240"/>
        <w:jc w:val="both"/>
        <w:rPr>
          <w:rFonts w:eastAsia="Calibri"/>
          <w:sz w:val="22"/>
          <w:szCs w:val="22"/>
        </w:rPr>
      </w:pPr>
      <w:r>
        <w:rPr>
          <w:lang w:eastAsia="ru-RU"/>
        </w:rPr>
        <w:t>5.3</w:t>
      </w:r>
      <w:r w:rsidR="00BC4765">
        <w:rPr>
          <w:lang w:eastAsia="ru-RU"/>
        </w:rPr>
        <w:t xml:space="preserve">.1. </w:t>
      </w:r>
      <w:r w:rsidR="00932AD7" w:rsidRPr="00C260E7">
        <w:rPr>
          <w:sz w:val="22"/>
          <w:szCs w:val="22"/>
          <w:lang w:eastAsia="ru-RU"/>
        </w:rPr>
        <w:t xml:space="preserve">ТК качества ХР Общества на содержание ХОС в ХР </w:t>
      </w:r>
      <w:bookmarkStart w:id="101" w:name="_Toc338148109"/>
      <w:bookmarkStart w:id="102" w:name="_Toc338146436"/>
      <w:bookmarkStart w:id="103" w:name="_Toc338090270"/>
      <w:bookmarkStart w:id="104" w:name="_Toc216233623"/>
      <w:bookmarkStart w:id="105" w:name="_Toc204482532"/>
      <w:bookmarkStart w:id="106" w:name="_Toc204138790"/>
      <w:bookmarkStart w:id="107" w:name="_Toc204074217"/>
      <w:bookmarkStart w:id="108" w:name="_Toc204073972"/>
      <w:bookmarkStart w:id="109" w:name="_Toc202948194"/>
      <w:bookmarkStart w:id="110" w:name="_Toc190681158"/>
      <w:r w:rsidR="00932AD7" w:rsidRPr="00C260E7">
        <w:rPr>
          <w:rFonts w:eastAsia="Calibri"/>
          <w:sz w:val="22"/>
          <w:szCs w:val="22"/>
        </w:rPr>
        <w:t>производится в следующих случаях:</w:t>
      </w:r>
    </w:p>
    <w:bookmarkEnd w:id="101"/>
    <w:bookmarkEnd w:id="102"/>
    <w:bookmarkEnd w:id="103"/>
    <w:bookmarkEnd w:id="104"/>
    <w:bookmarkEnd w:id="105"/>
    <w:bookmarkEnd w:id="106"/>
    <w:bookmarkEnd w:id="107"/>
    <w:bookmarkEnd w:id="108"/>
    <w:bookmarkEnd w:id="109"/>
    <w:bookmarkEnd w:id="110"/>
    <w:p w14:paraId="563C5010" w14:textId="77777777" w:rsidR="00932AD7" w:rsidRPr="00932AD7" w:rsidRDefault="00932AD7" w:rsidP="00932AD7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32AD7">
        <w:t>поступления запроса от СП Общества или ПАО «НК «Роснефть» при возникновении сомнения в качестве ХР при выполнении работ с его применением;</w:t>
      </w:r>
    </w:p>
    <w:p w14:paraId="4879258C" w14:textId="77777777" w:rsidR="00932AD7" w:rsidRPr="00932AD7" w:rsidRDefault="00932AD7" w:rsidP="00932AD7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32AD7">
        <w:t>по истечении гарантийного срока хранения партии ХР;</w:t>
      </w:r>
    </w:p>
    <w:p w14:paraId="2092110E" w14:textId="0D170DCD" w:rsidR="0039111B" w:rsidRPr="00932AD7" w:rsidRDefault="00932AD7" w:rsidP="00932AD7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32AD7">
        <w:t>при несоответствии условий хранения, указанных в технических условиях.</w:t>
      </w:r>
    </w:p>
    <w:p w14:paraId="51A49882" w14:textId="2DC34F96" w:rsidR="00096400" w:rsidRDefault="00F25C5A" w:rsidP="009D148B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rFonts w:eastAsia="Calibri"/>
          <w:color w:val="000000"/>
          <w:szCs w:val="22"/>
        </w:rPr>
        <w:t>5.3</w:t>
      </w:r>
      <w:r w:rsidR="00E631C7">
        <w:rPr>
          <w:rFonts w:eastAsia="Calibri"/>
          <w:color w:val="000000"/>
          <w:szCs w:val="22"/>
        </w:rPr>
        <w:t>.2</w:t>
      </w:r>
      <w:r w:rsidR="00BC4765">
        <w:rPr>
          <w:rFonts w:eastAsia="Calibri"/>
          <w:color w:val="000000"/>
          <w:szCs w:val="22"/>
        </w:rPr>
        <w:t xml:space="preserve">. </w:t>
      </w:r>
      <w:r w:rsidR="0039111B" w:rsidRPr="0039111B">
        <w:rPr>
          <w:rFonts w:eastAsia="Calibri"/>
          <w:color w:val="000000"/>
          <w:szCs w:val="22"/>
        </w:rPr>
        <w:t xml:space="preserve">Порядок и план проведения </w:t>
      </w:r>
      <w:r w:rsidR="00B2338C">
        <w:rPr>
          <w:rFonts w:eastAsia="Calibri"/>
          <w:color w:val="000000"/>
          <w:szCs w:val="22"/>
        </w:rPr>
        <w:t>ТК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39111B">
        <w:rPr>
          <w:rFonts w:eastAsia="Calibri"/>
          <w:color w:val="000000"/>
          <w:szCs w:val="22"/>
        </w:rPr>
        <w:t>содержание ХОС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096400">
        <w:rPr>
          <w:rFonts w:eastAsia="Calibri"/>
          <w:color w:val="000000"/>
          <w:szCs w:val="22"/>
        </w:rPr>
        <w:t xml:space="preserve">в ХР </w:t>
      </w:r>
      <w:r w:rsidR="004014F0">
        <w:rPr>
          <w:rFonts w:eastAsia="Calibri"/>
          <w:color w:val="000000"/>
          <w:szCs w:val="22"/>
        </w:rPr>
        <w:t>Общества</w:t>
      </w:r>
      <w:r w:rsidR="004014F0" w:rsidRPr="0039111B">
        <w:rPr>
          <w:rFonts w:eastAsia="Calibri"/>
          <w:color w:val="000000"/>
          <w:szCs w:val="22"/>
        </w:rPr>
        <w:t xml:space="preserve"> </w:t>
      </w:r>
      <w:r w:rsidR="0039111B" w:rsidRPr="0039111B">
        <w:rPr>
          <w:rFonts w:eastAsia="Calibri"/>
          <w:color w:val="000000"/>
          <w:szCs w:val="22"/>
        </w:rPr>
        <w:t xml:space="preserve">аналогичен порядку и плану проведения </w:t>
      </w:r>
      <w:r w:rsidR="00B2338C">
        <w:rPr>
          <w:rFonts w:eastAsia="Calibri"/>
          <w:color w:val="000000"/>
          <w:szCs w:val="22"/>
        </w:rPr>
        <w:t>ВК</w:t>
      </w:r>
      <w:r w:rsidR="00096400">
        <w:rPr>
          <w:rFonts w:eastAsia="Calibri"/>
          <w:color w:val="000000"/>
          <w:szCs w:val="22"/>
        </w:rPr>
        <w:t xml:space="preserve"> содержания ХОС в ХР</w:t>
      </w:r>
      <w:bookmarkStart w:id="111" w:name="_Toc338148111"/>
      <w:bookmarkStart w:id="112" w:name="_Toc338146438"/>
      <w:bookmarkStart w:id="113" w:name="_Toc338090272"/>
      <w:r w:rsidR="00005B5E">
        <w:rPr>
          <w:rFonts w:eastAsia="Calibri"/>
          <w:color w:val="000000"/>
          <w:szCs w:val="22"/>
        </w:rPr>
        <w:t>, описанному в подразделе 5.2</w:t>
      </w:r>
      <w:r w:rsidR="00783B71">
        <w:rPr>
          <w:rFonts w:eastAsia="Calibri"/>
          <w:color w:val="000000"/>
          <w:szCs w:val="22"/>
        </w:rPr>
        <w:t xml:space="preserve"> настоящей Инструкции.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EC1188">
        <w:rPr>
          <w:rFonts w:eastAsia="Calibri"/>
          <w:color w:val="000000"/>
          <w:szCs w:val="22"/>
        </w:rPr>
        <w:t>Результаты лабораторных испытаний вносится в реестр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8F0321">
        <w:rPr>
          <w:rFonts w:eastAsia="Calibri"/>
          <w:color w:val="000000"/>
          <w:szCs w:val="22"/>
        </w:rPr>
        <w:t xml:space="preserve">ХОС в ХР </w:t>
      </w:r>
      <w:r w:rsidR="003D2B8D">
        <w:rPr>
          <w:snapToGrid w:val="0"/>
        </w:rPr>
        <w:t xml:space="preserve">работником </w:t>
      </w:r>
      <w:r w:rsidR="004014F0">
        <w:rPr>
          <w:snapToGrid w:val="0"/>
        </w:rPr>
        <w:t>И(ХА)Л</w:t>
      </w:r>
      <w:r w:rsidR="00F628DB">
        <w:rPr>
          <w:snapToGrid w:val="0"/>
        </w:rPr>
        <w:t xml:space="preserve"> (</w:t>
      </w:r>
      <w:r w:rsidR="00F628DB" w:rsidRPr="00F628DB">
        <w:rPr>
          <w:color w:val="1818D8"/>
          <w:u w:val="single"/>
        </w:rPr>
        <w:t xml:space="preserve">Приложение </w:t>
      </w:r>
      <w:r w:rsidR="008F0321">
        <w:rPr>
          <w:color w:val="1818D8"/>
          <w:u w:val="single"/>
        </w:rPr>
        <w:t>10</w:t>
      </w:r>
      <w:r w:rsidR="00F628DB">
        <w:rPr>
          <w:snapToGrid w:val="0"/>
        </w:rPr>
        <w:t>)</w:t>
      </w:r>
      <w:r w:rsidR="004014F0">
        <w:rPr>
          <w:snapToGrid w:val="0"/>
        </w:rPr>
        <w:t>.</w:t>
      </w:r>
    </w:p>
    <w:p w14:paraId="3443A512" w14:textId="515713CE" w:rsidR="005C1FEE" w:rsidRPr="00096400" w:rsidRDefault="00F25C5A" w:rsidP="00932AD7">
      <w:pPr>
        <w:pStyle w:val="20"/>
        <w:rPr>
          <w:lang w:eastAsia="ru-RU"/>
        </w:rPr>
      </w:pPr>
      <w:bookmarkStart w:id="114" w:name="_Toc89023167"/>
      <w:bookmarkStart w:id="115" w:name="_Toc159860593"/>
      <w:bookmarkEnd w:id="111"/>
      <w:bookmarkEnd w:id="112"/>
      <w:bookmarkEnd w:id="113"/>
      <w:r>
        <w:rPr>
          <w:lang w:eastAsia="ru-RU"/>
        </w:rPr>
        <w:t>5.4</w:t>
      </w:r>
      <w:r w:rsidR="00BC4765">
        <w:rPr>
          <w:lang w:eastAsia="ru-RU"/>
        </w:rPr>
        <w:t>.</w:t>
      </w:r>
      <w:r w:rsidR="00BC4765" w:rsidRPr="00096400">
        <w:rPr>
          <w:lang w:eastAsia="ru-RU"/>
        </w:rPr>
        <w:tab/>
        <w:t>РЕГУЛЯРНОСТЬ КОНТРОЛЯ</w:t>
      </w:r>
      <w:bookmarkEnd w:id="114"/>
      <w:bookmarkEnd w:id="115"/>
    </w:p>
    <w:p w14:paraId="47C4E2A8" w14:textId="43CE73AD" w:rsidR="00C9254F" w:rsidRDefault="00F25C5A" w:rsidP="00102A82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5.4</w:t>
      </w:r>
      <w:r w:rsidR="00BC4765">
        <w:rPr>
          <w:rFonts w:eastAsia="Calibri"/>
          <w:color w:val="000000"/>
          <w:szCs w:val="22"/>
        </w:rPr>
        <w:t xml:space="preserve">.1. </w:t>
      </w:r>
      <w:r w:rsidR="00096400" w:rsidRPr="0039111B">
        <w:rPr>
          <w:rFonts w:eastAsia="Calibri"/>
          <w:color w:val="000000"/>
          <w:szCs w:val="22"/>
        </w:rPr>
        <w:t xml:space="preserve">Межконтрольный период </w:t>
      </w:r>
      <w:r w:rsidR="00096400">
        <w:rPr>
          <w:rFonts w:eastAsia="Calibri"/>
          <w:color w:val="000000"/>
          <w:szCs w:val="22"/>
        </w:rPr>
        <w:t xml:space="preserve">определяется в рамках </w:t>
      </w:r>
      <w:r w:rsidR="008B0818">
        <w:rPr>
          <w:rFonts w:eastAsia="Calibri"/>
          <w:color w:val="000000"/>
          <w:szCs w:val="22"/>
        </w:rPr>
        <w:t>ТК</w:t>
      </w:r>
      <w:r w:rsidR="00096400">
        <w:rPr>
          <w:rFonts w:eastAsia="Calibri"/>
          <w:color w:val="000000"/>
          <w:szCs w:val="22"/>
        </w:rPr>
        <w:t xml:space="preserve"> содержания ХОС в ХР</w:t>
      </w:r>
      <w:r w:rsidR="004014F0">
        <w:rPr>
          <w:rFonts w:eastAsia="Calibri"/>
          <w:color w:val="000000"/>
          <w:szCs w:val="22"/>
        </w:rPr>
        <w:t xml:space="preserve"> Общества</w:t>
      </w:r>
      <w:r w:rsidR="00096400">
        <w:rPr>
          <w:rFonts w:eastAsia="Calibri"/>
          <w:color w:val="000000"/>
          <w:szCs w:val="22"/>
        </w:rPr>
        <w:t xml:space="preserve"> и </w:t>
      </w:r>
      <w:r w:rsidR="00096400" w:rsidRPr="0039111B">
        <w:rPr>
          <w:rFonts w:eastAsia="Calibri"/>
          <w:color w:val="000000"/>
          <w:szCs w:val="22"/>
        </w:rPr>
        <w:t>составляет 1 год</w:t>
      </w:r>
      <w:r w:rsidR="0015693F">
        <w:rPr>
          <w:rFonts w:eastAsia="Calibri"/>
          <w:color w:val="000000"/>
          <w:szCs w:val="22"/>
        </w:rPr>
        <w:t>, или за 1</w:t>
      </w:r>
      <w:r w:rsidR="00F41D18">
        <w:rPr>
          <w:rFonts w:eastAsia="Calibri"/>
          <w:color w:val="000000"/>
          <w:szCs w:val="22"/>
        </w:rPr>
        <w:t>0 дней</w:t>
      </w:r>
      <w:r w:rsidR="0015693F">
        <w:rPr>
          <w:rFonts w:eastAsia="Calibri"/>
          <w:color w:val="000000"/>
          <w:szCs w:val="22"/>
        </w:rPr>
        <w:t xml:space="preserve"> до окончания срока гарантийного хранения реагента согласно ТУ и </w:t>
      </w:r>
      <w:r w:rsidR="00C9254F">
        <w:rPr>
          <w:rFonts w:eastAsia="Calibri"/>
          <w:color w:val="000000"/>
          <w:szCs w:val="22"/>
        </w:rPr>
        <w:t>паспорта/сертификата качества</w:t>
      </w:r>
      <w:r w:rsidR="0015693F">
        <w:rPr>
          <w:rFonts w:eastAsia="Calibri"/>
          <w:color w:val="000000"/>
          <w:szCs w:val="22"/>
        </w:rPr>
        <w:t>.</w:t>
      </w:r>
    </w:p>
    <w:p w14:paraId="00670464" w14:textId="5A1A97BB" w:rsidR="00932AD7" w:rsidRDefault="00F25C5A" w:rsidP="00102A82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5.4</w:t>
      </w:r>
      <w:r w:rsidR="005561CC" w:rsidRPr="005561CC">
        <w:rPr>
          <w:rFonts w:eastAsia="Calibri"/>
          <w:szCs w:val="22"/>
        </w:rPr>
        <w:t>.</w:t>
      </w:r>
      <w:r w:rsidR="00C4349B">
        <w:rPr>
          <w:rFonts w:eastAsia="Calibri"/>
          <w:szCs w:val="22"/>
        </w:rPr>
        <w:t>2</w:t>
      </w:r>
      <w:r w:rsidR="005561CC">
        <w:rPr>
          <w:rFonts w:eastAsia="Calibri"/>
          <w:szCs w:val="22"/>
        </w:rPr>
        <w:t xml:space="preserve">. </w:t>
      </w:r>
      <w:r w:rsidR="003D2B8D">
        <w:rPr>
          <w:rFonts w:eastAsia="Calibri"/>
          <w:szCs w:val="22"/>
        </w:rPr>
        <w:t xml:space="preserve">Работник </w:t>
      </w:r>
      <w:r w:rsidR="005561CC">
        <w:rPr>
          <w:rFonts w:eastAsia="Calibri"/>
          <w:szCs w:val="22"/>
        </w:rPr>
        <w:t>СХПП ежемесячно актуализирует данные сво</w:t>
      </w:r>
      <w:r w:rsidR="00472DB2">
        <w:rPr>
          <w:rFonts w:eastAsia="Calibri"/>
          <w:szCs w:val="22"/>
        </w:rPr>
        <w:t xml:space="preserve">дного реестра </w:t>
      </w:r>
      <w:r w:rsidR="00A36C3F">
        <w:rPr>
          <w:rFonts w:eastAsia="Calibri"/>
          <w:szCs w:val="22"/>
        </w:rPr>
        <w:t>проверок</w:t>
      </w:r>
      <w:r w:rsidR="00472DB2">
        <w:rPr>
          <w:rFonts w:eastAsia="Calibri"/>
          <w:szCs w:val="22"/>
        </w:rPr>
        <w:t xml:space="preserve"> ХР</w:t>
      </w:r>
      <w:r w:rsidR="007207B3">
        <w:rPr>
          <w:rFonts w:eastAsia="Calibri"/>
          <w:szCs w:val="22"/>
        </w:rPr>
        <w:t xml:space="preserve">, поступивших на КЛУ </w:t>
      </w:r>
      <w:r w:rsidR="00472DB2">
        <w:rPr>
          <w:rFonts w:eastAsia="Calibri"/>
          <w:szCs w:val="22"/>
        </w:rPr>
        <w:t xml:space="preserve">с указанием </w:t>
      </w:r>
      <w:r w:rsidR="00A36C3F">
        <w:rPr>
          <w:rFonts w:eastAsia="Calibri"/>
          <w:szCs w:val="22"/>
        </w:rPr>
        <w:t>количества проверенных партий</w:t>
      </w:r>
      <w:r w:rsidR="00472DB2">
        <w:rPr>
          <w:rFonts w:eastAsia="Calibri"/>
          <w:szCs w:val="22"/>
        </w:rPr>
        <w:t xml:space="preserve"> ХР</w:t>
      </w:r>
      <w:r w:rsidR="00A36C3F">
        <w:rPr>
          <w:rFonts w:eastAsia="Calibri"/>
          <w:szCs w:val="22"/>
        </w:rPr>
        <w:t xml:space="preserve"> на содержание ХОС </w:t>
      </w:r>
      <w:r w:rsidR="00C9254F">
        <w:rPr>
          <w:rFonts w:eastAsia="Calibri"/>
          <w:szCs w:val="22"/>
        </w:rPr>
        <w:t>С</w:t>
      </w:r>
      <w:r w:rsidR="00472DB2">
        <w:rPr>
          <w:rFonts w:eastAsia="Calibri"/>
          <w:szCs w:val="22"/>
        </w:rPr>
        <w:t>водн</w:t>
      </w:r>
      <w:r w:rsidR="00C9254F">
        <w:rPr>
          <w:rFonts w:eastAsia="Calibri"/>
          <w:szCs w:val="22"/>
        </w:rPr>
        <w:t>ый</w:t>
      </w:r>
      <w:r w:rsidR="00472DB2">
        <w:rPr>
          <w:rFonts w:eastAsia="Calibri"/>
          <w:szCs w:val="22"/>
        </w:rPr>
        <w:t xml:space="preserve"> </w:t>
      </w:r>
      <w:r w:rsidR="00C9254F">
        <w:rPr>
          <w:rFonts w:eastAsia="Calibri"/>
          <w:szCs w:val="22"/>
        </w:rPr>
        <w:t xml:space="preserve">реестр храниться на общедоступном сетевом ресурсе по адресу </w:t>
      </w:r>
      <w:r w:rsidR="00C9254F">
        <w:t>«</w:t>
      </w:r>
      <w:r w:rsidR="00C9254F" w:rsidRPr="005475C3">
        <w:t>R:\98. ИР</w:t>
      </w:r>
      <w:r w:rsidR="00C9254F">
        <w:t>\49. НД химические реагенты». Электронный ресурс «</w:t>
      </w:r>
      <w:r w:rsidR="00C9254F" w:rsidRPr="005475C3">
        <w:t>R:\98. ИР</w:t>
      </w:r>
      <w:r w:rsidR="00C9254F">
        <w:t>\49. НД химические реагенты»</w:t>
      </w:r>
      <w:r w:rsidR="00472DB2">
        <w:rPr>
          <w:rFonts w:eastAsia="Calibri"/>
          <w:szCs w:val="22"/>
        </w:rPr>
        <w:t>.</w:t>
      </w:r>
    </w:p>
    <w:p w14:paraId="493BC93C" w14:textId="77777777" w:rsidR="00932AD7" w:rsidRDefault="00932AD7">
      <w:pPr>
        <w:rPr>
          <w:rFonts w:eastAsia="Calibri"/>
          <w:szCs w:val="22"/>
        </w:rPr>
      </w:pPr>
      <w:r>
        <w:rPr>
          <w:rFonts w:eastAsia="Calibri"/>
          <w:szCs w:val="22"/>
        </w:rPr>
        <w:br w:type="page"/>
      </w:r>
    </w:p>
    <w:p w14:paraId="451F364C" w14:textId="073E1311" w:rsidR="00B33694" w:rsidRDefault="005E73C4" w:rsidP="00DD4093">
      <w:pPr>
        <w:pStyle w:val="10"/>
      </w:pPr>
      <w:bookmarkStart w:id="116" w:name="_Toc159860594"/>
      <w:bookmarkStart w:id="117" w:name="_Toc153013102"/>
      <w:bookmarkStart w:id="118" w:name="_Toc156727027"/>
      <w:bookmarkStart w:id="119" w:name="_Toc164238421"/>
      <w:bookmarkEnd w:id="35"/>
      <w:bookmarkEnd w:id="36"/>
      <w:r>
        <w:t>6</w:t>
      </w:r>
      <w:r w:rsidR="006A7A65" w:rsidRPr="00412400">
        <w:t>.</w:t>
      </w:r>
      <w:r w:rsidR="006A7A65" w:rsidRPr="00412400">
        <w:tab/>
        <w:t xml:space="preserve">ОБРАЩЕНИЕ С </w:t>
      </w:r>
      <w:r w:rsidR="00AF3745">
        <w:t>ХР</w:t>
      </w:r>
      <w:r>
        <w:t>, СОДЕРЖАЩИМИ ХЛОРОРГАНИЧЕСКИЕ</w:t>
      </w:r>
      <w:r w:rsidR="006A7A65" w:rsidRPr="00412400">
        <w:t xml:space="preserve"> </w:t>
      </w:r>
      <w:r w:rsidR="00AF3745">
        <w:t>СОЕДИНЕНИЯ</w:t>
      </w:r>
      <w:bookmarkEnd w:id="116"/>
      <w:r w:rsidR="006A7A65" w:rsidRPr="00412400">
        <w:t xml:space="preserve"> </w:t>
      </w:r>
    </w:p>
    <w:p w14:paraId="460CC389" w14:textId="3BF4B6F5" w:rsidR="00995F68" w:rsidRDefault="00296F96" w:rsidP="00995F68">
      <w:pPr>
        <w:pStyle w:val="aff0"/>
        <w:ind w:left="0"/>
        <w:jc w:val="both"/>
        <w:outlineLvl w:val="1"/>
        <w:rPr>
          <w:rFonts w:ascii="Arial" w:hAnsi="Arial"/>
          <w:b/>
          <w:bCs/>
          <w:iCs/>
          <w:caps/>
          <w:lang w:eastAsia="ru-RU"/>
        </w:rPr>
      </w:pPr>
      <w:bookmarkStart w:id="120" w:name="_Toc159860595"/>
      <w:r w:rsidRPr="00995F68">
        <w:rPr>
          <w:rFonts w:ascii="Arial" w:hAnsi="Arial"/>
          <w:b/>
          <w:bCs/>
          <w:iCs/>
          <w:caps/>
          <w:lang w:eastAsia="ru-RU"/>
        </w:rPr>
        <w:t>6.1.</w:t>
      </w:r>
      <w:r w:rsidR="00995F68" w:rsidRPr="00995F68">
        <w:rPr>
          <w:rFonts w:ascii="Arial" w:hAnsi="Arial"/>
          <w:b/>
          <w:bCs/>
          <w:iCs/>
          <w:caps/>
          <w:lang w:eastAsia="ru-RU"/>
        </w:rPr>
        <w:t xml:space="preserve">  </w:t>
      </w:r>
      <w:r w:rsidR="00AF3745">
        <w:rPr>
          <w:rFonts w:ascii="Arial" w:hAnsi="Arial"/>
          <w:b/>
          <w:bCs/>
          <w:iCs/>
          <w:caps/>
          <w:lang w:eastAsia="ru-RU"/>
        </w:rPr>
        <w:t>ПРОВЕДЕНИЕ МЕРОПРИЯТИЙ ПРИ ОБНАРУЖЕНИИ ХОС</w:t>
      </w:r>
      <w:bookmarkEnd w:id="120"/>
      <w:r w:rsidRPr="00995F68">
        <w:rPr>
          <w:rFonts w:ascii="Arial" w:hAnsi="Arial"/>
          <w:b/>
          <w:bCs/>
          <w:iCs/>
          <w:caps/>
          <w:lang w:eastAsia="ru-RU"/>
        </w:rPr>
        <w:t xml:space="preserve">  </w:t>
      </w:r>
    </w:p>
    <w:p w14:paraId="10AE6EDA" w14:textId="77777777" w:rsidR="00995F68" w:rsidRPr="00995F68" w:rsidRDefault="00995F68" w:rsidP="00102A82">
      <w:pPr>
        <w:pStyle w:val="aff0"/>
        <w:ind w:left="0"/>
        <w:jc w:val="both"/>
        <w:rPr>
          <w:rFonts w:ascii="Arial" w:hAnsi="Arial"/>
          <w:b/>
          <w:bCs/>
          <w:iCs/>
          <w:caps/>
          <w:lang w:eastAsia="ru-RU"/>
        </w:rPr>
      </w:pPr>
    </w:p>
    <w:p w14:paraId="4A979073" w14:textId="44EB4F34" w:rsidR="00412400" w:rsidRDefault="00995F68" w:rsidP="00102A82">
      <w:pPr>
        <w:pStyle w:val="aff0"/>
        <w:ind w:left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6.1.1. </w:t>
      </w:r>
      <w:r w:rsidR="00296F96" w:rsidRPr="0039111B">
        <w:rPr>
          <w:rFonts w:eastAsia="Calibri"/>
          <w:szCs w:val="22"/>
        </w:rPr>
        <w:t xml:space="preserve">При обнаружении </w:t>
      </w:r>
      <w:r w:rsidR="00296F96">
        <w:rPr>
          <w:rFonts w:eastAsia="Calibri"/>
          <w:szCs w:val="22"/>
        </w:rPr>
        <w:t xml:space="preserve">ХОС в ХР </w:t>
      </w:r>
      <w:r w:rsidR="00296F96" w:rsidRPr="0039111B">
        <w:rPr>
          <w:rFonts w:eastAsia="Calibri"/>
          <w:szCs w:val="22"/>
        </w:rPr>
        <w:t xml:space="preserve">в процессе проведения </w:t>
      </w:r>
      <w:r w:rsidR="00B2338C">
        <w:rPr>
          <w:rFonts w:eastAsia="Calibri"/>
          <w:szCs w:val="22"/>
        </w:rPr>
        <w:t>ВК</w:t>
      </w:r>
      <w:r w:rsidR="00296F96">
        <w:rPr>
          <w:rFonts w:eastAsia="Calibri"/>
          <w:szCs w:val="22"/>
        </w:rPr>
        <w:t xml:space="preserve"> или </w:t>
      </w:r>
      <w:r w:rsidR="00B2338C">
        <w:rPr>
          <w:rFonts w:eastAsia="Calibri"/>
          <w:szCs w:val="22"/>
        </w:rPr>
        <w:t>ТК</w:t>
      </w:r>
      <w:r w:rsidR="00296F96">
        <w:rPr>
          <w:rFonts w:eastAsia="Calibri"/>
          <w:szCs w:val="22"/>
        </w:rPr>
        <w:t>, а также отклонений по истечению</w:t>
      </w:r>
      <w:r w:rsidR="00296F96" w:rsidRPr="0039111B">
        <w:rPr>
          <w:rFonts w:eastAsia="Calibri"/>
          <w:szCs w:val="22"/>
        </w:rPr>
        <w:t xml:space="preserve"> гарантийного срока хранения, несоответствия ХР установленным в нормативно-технической документации требованиям </w:t>
      </w:r>
      <w:r w:rsidR="00296F96" w:rsidRPr="00DF7BD9">
        <w:rPr>
          <w:rFonts w:eastAsia="Calibri"/>
          <w:szCs w:val="22"/>
        </w:rPr>
        <w:t xml:space="preserve">работник СХПП в течение рабочего дня направляет информацию </w:t>
      </w:r>
      <w:r w:rsidR="00F41D18" w:rsidRPr="00DF7BD9">
        <w:rPr>
          <w:rFonts w:eastAsia="Calibri"/>
          <w:szCs w:val="22"/>
        </w:rPr>
        <w:t xml:space="preserve">в рамках рабочей переписки начальнику </w:t>
      </w:r>
      <w:r w:rsidR="00296F96" w:rsidRPr="00DF7BD9">
        <w:rPr>
          <w:rFonts w:eastAsia="Calibri"/>
          <w:szCs w:val="22"/>
        </w:rPr>
        <w:t xml:space="preserve">СП, использующему ХР, и в течение 3-х рабочих дней СП </w:t>
      </w:r>
      <w:r w:rsidR="0052539A" w:rsidRPr="00DF7BD9">
        <w:rPr>
          <w:rFonts w:eastAsia="Calibri"/>
          <w:szCs w:val="22"/>
        </w:rPr>
        <w:t xml:space="preserve">куратора договора </w:t>
      </w:r>
      <w:r w:rsidR="00296F96" w:rsidRPr="00DF7BD9">
        <w:rPr>
          <w:rFonts w:eastAsia="Calibri"/>
          <w:szCs w:val="22"/>
        </w:rPr>
        <w:t xml:space="preserve">официальным письмом направляет результаты испытаний поставщикам реагента или </w:t>
      </w:r>
      <w:r w:rsidR="003E64B0">
        <w:rPr>
          <w:rFonts w:eastAsia="Calibri"/>
          <w:szCs w:val="22"/>
        </w:rPr>
        <w:t>подрядными организациями</w:t>
      </w:r>
      <w:r w:rsidR="00296F96">
        <w:rPr>
          <w:rFonts w:eastAsia="Calibri"/>
          <w:szCs w:val="22"/>
        </w:rPr>
        <w:t>, владеющим</w:t>
      </w:r>
      <w:r w:rsidR="00317046">
        <w:rPr>
          <w:rFonts w:eastAsia="Calibri"/>
          <w:szCs w:val="22"/>
        </w:rPr>
        <w:t>и</w:t>
      </w:r>
      <w:r w:rsidR="00296F96">
        <w:rPr>
          <w:rFonts w:eastAsia="Calibri"/>
          <w:szCs w:val="22"/>
        </w:rPr>
        <w:t xml:space="preserve"> ХР, </w:t>
      </w:r>
      <w:r w:rsidR="00296F96" w:rsidRPr="0039111B">
        <w:rPr>
          <w:rFonts w:eastAsia="Calibri"/>
          <w:szCs w:val="22"/>
        </w:rPr>
        <w:t>для принятия дальнейших решений.</w:t>
      </w:r>
      <w:r w:rsidR="00296F96">
        <w:rPr>
          <w:rFonts w:eastAsia="Calibri"/>
          <w:szCs w:val="22"/>
        </w:rPr>
        <w:t xml:space="preserve"> Т</w:t>
      </w:r>
      <w:r w:rsidR="003C1BB7">
        <w:rPr>
          <w:rFonts w:eastAsia="Calibri"/>
          <w:szCs w:val="22"/>
        </w:rPr>
        <w:t>ары химического</w:t>
      </w:r>
      <w:r w:rsidR="009668D0">
        <w:rPr>
          <w:rFonts w:eastAsia="Calibri"/>
          <w:szCs w:val="22"/>
        </w:rPr>
        <w:t xml:space="preserve"> реагента</w:t>
      </w:r>
      <w:r w:rsidR="003C1BB7">
        <w:rPr>
          <w:rFonts w:eastAsia="Calibri"/>
          <w:szCs w:val="22"/>
        </w:rPr>
        <w:t xml:space="preserve"> с содержанием </w:t>
      </w:r>
      <w:r w:rsidR="00EF0A50">
        <w:rPr>
          <w:rFonts w:eastAsia="Calibri"/>
          <w:szCs w:val="22"/>
        </w:rPr>
        <w:t>ХОС</w:t>
      </w:r>
      <w:r w:rsidR="00B62DCB">
        <w:rPr>
          <w:rFonts w:eastAsia="Calibri"/>
          <w:szCs w:val="22"/>
        </w:rPr>
        <w:t xml:space="preserve"> об</w:t>
      </w:r>
      <w:r w:rsidR="00654E01">
        <w:rPr>
          <w:rFonts w:eastAsia="Calibri"/>
          <w:szCs w:val="22"/>
        </w:rPr>
        <w:t>носятся</w:t>
      </w:r>
      <w:r w:rsidR="009668D0">
        <w:rPr>
          <w:rFonts w:eastAsia="Calibri"/>
          <w:szCs w:val="22"/>
        </w:rPr>
        <w:t xml:space="preserve"> сигнальной лентой</w:t>
      </w:r>
      <w:r w:rsidR="00296F96">
        <w:rPr>
          <w:rFonts w:eastAsia="Calibri"/>
          <w:szCs w:val="22"/>
        </w:rPr>
        <w:t xml:space="preserve"> </w:t>
      </w:r>
      <w:r w:rsidR="00654E01">
        <w:rPr>
          <w:rFonts w:eastAsia="Calibri"/>
          <w:szCs w:val="22"/>
        </w:rPr>
        <w:t>работниками</w:t>
      </w:r>
      <w:r w:rsidR="00296F96">
        <w:rPr>
          <w:rFonts w:eastAsia="Calibri"/>
          <w:szCs w:val="22"/>
        </w:rPr>
        <w:t xml:space="preserve"> склада хранения ХР, либо подрядными организациями</w:t>
      </w:r>
      <w:r w:rsidR="003C1BB7">
        <w:rPr>
          <w:rFonts w:eastAsia="Calibri"/>
          <w:szCs w:val="22"/>
        </w:rPr>
        <w:t xml:space="preserve"> (</w:t>
      </w:r>
      <w:r w:rsidR="00B87C36">
        <w:rPr>
          <w:rFonts w:eastAsia="Calibri"/>
          <w:szCs w:val="22"/>
        </w:rPr>
        <w:t xml:space="preserve">в </w:t>
      </w:r>
      <w:r w:rsidR="00296F96">
        <w:rPr>
          <w:rFonts w:eastAsia="Calibri"/>
          <w:szCs w:val="22"/>
        </w:rPr>
        <w:t>зависимости от владельца ХР</w:t>
      </w:r>
      <w:r w:rsidR="003C1BB7">
        <w:rPr>
          <w:rFonts w:eastAsia="Calibri"/>
          <w:szCs w:val="22"/>
        </w:rPr>
        <w:t>)</w:t>
      </w:r>
      <w:r w:rsidR="00296F96">
        <w:rPr>
          <w:rFonts w:eastAsia="Calibri"/>
          <w:szCs w:val="22"/>
        </w:rPr>
        <w:t>,</w:t>
      </w:r>
      <w:r w:rsidR="009668D0">
        <w:rPr>
          <w:rFonts w:eastAsia="Calibri"/>
          <w:szCs w:val="22"/>
        </w:rPr>
        <w:t xml:space="preserve"> с указанием информации «Реагент с содержанием ХОС. Не использовать!»</w:t>
      </w:r>
      <w:r w:rsidR="007A6A87" w:rsidRPr="008B5A4C">
        <w:rPr>
          <w:rFonts w:eastAsia="Calibri"/>
          <w:szCs w:val="22"/>
        </w:rPr>
        <w:t xml:space="preserve"> </w:t>
      </w:r>
      <w:r w:rsidR="00296F96">
        <w:rPr>
          <w:rFonts w:eastAsia="Calibri"/>
          <w:szCs w:val="22"/>
        </w:rPr>
        <w:t xml:space="preserve">и </w:t>
      </w:r>
      <w:r w:rsidR="007A6A87" w:rsidRPr="008B5A4C">
        <w:rPr>
          <w:rFonts w:eastAsia="Calibri"/>
          <w:szCs w:val="22"/>
        </w:rPr>
        <w:t>в течение рабочего дня вывод</w:t>
      </w:r>
      <w:r w:rsidR="00EF5AD9">
        <w:rPr>
          <w:rFonts w:eastAsia="Calibri"/>
          <w:szCs w:val="22"/>
        </w:rPr>
        <w:t>ится из производства. Работники</w:t>
      </w:r>
      <w:r w:rsidR="00CC49BA">
        <w:rPr>
          <w:rFonts w:eastAsia="Calibri"/>
          <w:color w:val="FF0000"/>
          <w:szCs w:val="22"/>
        </w:rPr>
        <w:t xml:space="preserve"> </w:t>
      </w:r>
      <w:r w:rsidR="007A6A87" w:rsidRPr="008B5A4C">
        <w:rPr>
          <w:rFonts w:eastAsia="Calibri"/>
          <w:szCs w:val="22"/>
        </w:rPr>
        <w:t>УСМТР по договорам оказания услуг с применением ХР (проведения ОПИ ХР) и закупки ХР в рамках договоров поставок Общества, направляют рекламацию поставщику ХР о поставке некачественной продукции</w:t>
      </w:r>
      <w:r w:rsidR="00C9254F">
        <w:rPr>
          <w:rFonts w:eastAsia="Calibri"/>
          <w:szCs w:val="22"/>
        </w:rPr>
        <w:t>.</w:t>
      </w:r>
      <w:r w:rsidR="007A6A87" w:rsidRPr="008B5A4C">
        <w:rPr>
          <w:rFonts w:eastAsia="Calibri"/>
          <w:szCs w:val="22"/>
        </w:rPr>
        <w:t xml:space="preserve"> В рамках претензионной-исковой работы партия ХР вывозится силами и за счет средств поставщика, либо </w:t>
      </w:r>
      <w:r w:rsidR="003E64B0">
        <w:rPr>
          <w:rFonts w:eastAsia="Calibri"/>
          <w:szCs w:val="22"/>
        </w:rPr>
        <w:t>подрядной организации</w:t>
      </w:r>
      <w:r w:rsidR="007A6A87" w:rsidRPr="008B5A4C">
        <w:rPr>
          <w:rFonts w:eastAsia="Calibri"/>
          <w:szCs w:val="22"/>
        </w:rPr>
        <w:t xml:space="preserve">, </w:t>
      </w:r>
      <w:r w:rsidR="00317046">
        <w:rPr>
          <w:rFonts w:eastAsia="Calibri"/>
          <w:szCs w:val="22"/>
        </w:rPr>
        <w:t>которая</w:t>
      </w:r>
      <w:r w:rsidR="007A6A87" w:rsidRPr="008B5A4C">
        <w:rPr>
          <w:rFonts w:eastAsia="Calibri"/>
          <w:szCs w:val="22"/>
        </w:rPr>
        <w:t xml:space="preserve"> в своей деятельности допустил</w:t>
      </w:r>
      <w:r w:rsidR="00317046">
        <w:rPr>
          <w:rFonts w:eastAsia="Calibri"/>
          <w:szCs w:val="22"/>
        </w:rPr>
        <w:t>а</w:t>
      </w:r>
      <w:r w:rsidR="007A6A87" w:rsidRPr="008B5A4C">
        <w:rPr>
          <w:rFonts w:eastAsia="Calibri"/>
          <w:szCs w:val="22"/>
        </w:rPr>
        <w:t xml:space="preserve"> завоз на месторождение ХР, содержащих ХОС. ХР с ХОС должен быть заменен силами и за счет средств </w:t>
      </w:r>
      <w:r w:rsidR="003E64B0">
        <w:rPr>
          <w:rFonts w:eastAsia="Calibri"/>
          <w:szCs w:val="22"/>
        </w:rPr>
        <w:t>подрядной организации</w:t>
      </w:r>
      <w:r w:rsidR="007A6A87" w:rsidRPr="008B5A4C">
        <w:rPr>
          <w:rFonts w:eastAsia="Calibri"/>
          <w:szCs w:val="22"/>
        </w:rPr>
        <w:t>, на ХР не содержащий в своем составе ХОС в рамках гарантийных обязательств по договору поставки МТР или договору услуг в рамках гарантийного срока хранения ХР.</w:t>
      </w:r>
    </w:p>
    <w:p w14:paraId="15235CBC" w14:textId="6982950C" w:rsidR="000F268F" w:rsidRPr="00B0358F" w:rsidRDefault="001B08E7" w:rsidP="00932AD7">
      <w:pPr>
        <w:pStyle w:val="20"/>
      </w:pPr>
      <w:bookmarkStart w:id="121" w:name="_Toc89023169"/>
      <w:bookmarkStart w:id="122" w:name="_Toc159860596"/>
      <w:r>
        <w:t>6</w:t>
      </w:r>
      <w:r w:rsidR="000F268F">
        <w:t>.</w:t>
      </w:r>
      <w:r w:rsidR="000F268F" w:rsidRPr="00907C51">
        <w:t>2. ОБЕЗВРЕЖИВАНИЕ И УТИЛИЗАЦИЯ ОТХОДОВ</w:t>
      </w:r>
      <w:bookmarkEnd w:id="121"/>
      <w:bookmarkEnd w:id="122"/>
    </w:p>
    <w:p w14:paraId="469EAEED" w14:textId="52B359B9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6.2.1.</w:t>
      </w:r>
      <w:r w:rsidRPr="007C2FE1">
        <w:t xml:space="preserve"> </w:t>
      </w:r>
      <w:r w:rsidRPr="007C2FE1">
        <w:rPr>
          <w:snapToGrid w:val="0"/>
        </w:rPr>
        <w:t>Обезвреживание ХР содержащих ХОС на месторождении предусмотрено в случае наличия утвержденной инструкции поставщика ХР или услуг и его согласия на проведение мероприятий по обезвреживанию ХР собственными силами и средствами.</w:t>
      </w:r>
    </w:p>
    <w:p w14:paraId="5F8A264B" w14:textId="267E94F4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6.2.2.</w:t>
      </w:r>
      <w:r w:rsidRPr="007C2FE1">
        <w:t xml:space="preserve"> </w:t>
      </w:r>
      <w:r w:rsidRPr="007C2FE1">
        <w:rPr>
          <w:snapToGrid w:val="0"/>
        </w:rPr>
        <w:t xml:space="preserve">При потере физико-химических и технологических свойств ХР, заявленных в нормативной документации на реагент, ХР вывозится с месторождения за счет поставщика ХР или подрядной организации, предоставляющего услуги на территории Общества с применением ХР.  При обезвреживании ХР, содержащих ХОС, без потери физико-химических и технологических свойств ХР, </w:t>
      </w:r>
      <w:r w:rsidR="00654E01">
        <w:rPr>
          <w:snapToGrid w:val="0"/>
        </w:rPr>
        <w:t>работниками</w:t>
      </w:r>
      <w:r w:rsidRPr="007C2FE1">
        <w:rPr>
          <w:snapToGrid w:val="0"/>
        </w:rPr>
        <w:t xml:space="preserve"> СХПП и Управления экономической безопасности формируется «Акт обезвреживания ХР» в свободной форме, где указывается информация о возможности дальнейшего использования реагента в производственных процессах Общества. Физико-химические и технологические свойства реагента после нейтрализации проверяются за счет поставщика реагента или подрядной организации, применяющего собственный реагент.</w:t>
      </w:r>
    </w:p>
    <w:p w14:paraId="0820F2F6" w14:textId="4263A547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6.2.3.</w:t>
      </w:r>
      <w:r w:rsidRPr="007C2FE1">
        <w:t xml:space="preserve"> </w:t>
      </w:r>
      <w:r w:rsidRPr="007C2FE1">
        <w:rPr>
          <w:snapToGrid w:val="0"/>
        </w:rPr>
        <w:t>При отказе поставщика ХР в проведении мероприятий по обезвреживанию ХР содержащих ХОС, вывоз реагента с месторождения осуществляется силами и средствами самого поставщика</w:t>
      </w:r>
      <w:r w:rsidR="00C041A1">
        <w:rPr>
          <w:snapToGrid w:val="0"/>
        </w:rPr>
        <w:t>.</w:t>
      </w:r>
    </w:p>
    <w:p w14:paraId="2A94D029" w14:textId="2A930506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6.2.4.</w:t>
      </w:r>
      <w:r w:rsidRPr="00932AD7">
        <w:rPr>
          <w:snapToGrid w:val="0"/>
        </w:rPr>
        <w:t xml:space="preserve"> </w:t>
      </w:r>
      <w:r w:rsidR="00932AD7" w:rsidRPr="00932AD7">
        <w:rPr>
          <w:snapToGrid w:val="0"/>
        </w:rPr>
        <w:t>В случае, если реагент не соответствует требованиям Компании по показателю ХОС по истечению срока гарантии на ХР, реагент обезвреживается силами Общества, или подрядной организацией в рамках оказания услуг по утилизации отходов и вывозиться с месторождения, в соответствии со Стандартом Компании №П3-05 С-0084 «Управление отходами».</w:t>
      </w:r>
    </w:p>
    <w:p w14:paraId="6657E9C9" w14:textId="677578E2" w:rsidR="007A6A87" w:rsidRPr="00976A71" w:rsidRDefault="007C2FE1" w:rsidP="00977951">
      <w:pPr>
        <w:tabs>
          <w:tab w:val="left" w:pos="0"/>
        </w:tabs>
        <w:spacing w:before="240" w:after="240"/>
        <w:jc w:val="both"/>
        <w:rPr>
          <w:highlight w:val="yellow"/>
          <w:lang w:eastAsia="ru-RU"/>
        </w:rPr>
      </w:pPr>
      <w:r>
        <w:rPr>
          <w:snapToGrid w:val="0"/>
        </w:rPr>
        <w:t xml:space="preserve">6.2.5. </w:t>
      </w:r>
      <w:r w:rsidRPr="007C2FE1">
        <w:rPr>
          <w:snapToGrid w:val="0"/>
        </w:rPr>
        <w:t>Утилизация ХР содержащих ХОС на месторождении запрещена.</w:t>
      </w:r>
      <w:r w:rsidR="00B33694" w:rsidRPr="00E474BA">
        <w:br w:type="page"/>
      </w:r>
    </w:p>
    <w:p w14:paraId="74B23600" w14:textId="4E1CF841" w:rsidR="00E70701" w:rsidRPr="00B1377F" w:rsidRDefault="00F20A60" w:rsidP="00DD4093">
      <w:pPr>
        <w:pStyle w:val="10"/>
      </w:pPr>
      <w:bookmarkStart w:id="123" w:name="_Toc159860597"/>
      <w:r>
        <w:t>7</w:t>
      </w:r>
      <w:r w:rsidR="00023049" w:rsidRPr="00B1377F">
        <w:t xml:space="preserve">. </w:t>
      </w:r>
      <w:r w:rsidR="00FC222C" w:rsidRPr="00B1377F">
        <w:t>ССЫЛКИ</w:t>
      </w:r>
      <w:bookmarkEnd w:id="117"/>
      <w:bookmarkEnd w:id="118"/>
      <w:bookmarkEnd w:id="119"/>
      <w:bookmarkEnd w:id="123"/>
    </w:p>
    <w:p w14:paraId="6B3C050E" w14:textId="131F0C49" w:rsidR="004E4B00" w:rsidRDefault="004E4B00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Федеральный закон от 21.07.1997 № 116-ФЗ «О промышленной безопасности опасных производственных объектов».</w:t>
      </w:r>
    </w:p>
    <w:p w14:paraId="218BEDC7" w14:textId="77777777" w:rsidR="00EA702D" w:rsidRPr="00962BAB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62BAB">
        <w:t>ГОСТ 30333-2007 Паспорт безопасности химической продукции. Общие требования.</w:t>
      </w:r>
    </w:p>
    <w:p w14:paraId="4BB80FAD" w14:textId="77777777" w:rsidR="00EA702D" w:rsidRPr="00962BAB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62BAB">
        <w:rPr>
          <w:lang w:eastAsia="ru-RU"/>
        </w:rPr>
        <w:t>ГОСТ 19433-88 Грузы опасные. Классификация и маркировка.</w:t>
      </w:r>
    </w:p>
    <w:p w14:paraId="33CE8536" w14:textId="77777777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62BAB">
        <w:t>ГОСТ 14192-96 Маркировка грузов.</w:t>
      </w:r>
    </w:p>
    <w:p w14:paraId="7A4610FA" w14:textId="6C17D2CB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ГОСТ 2517-2012 Нефть и нефтепродукты. Методы отбора проб.</w:t>
      </w:r>
    </w:p>
    <w:p w14:paraId="68FEADEE" w14:textId="53071CED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 xml:space="preserve">ГОСТ </w:t>
      </w:r>
      <w:r>
        <w:rPr>
          <w:color w:val="000000"/>
        </w:rPr>
        <w:t>21560.0 Удобрения минеральные. Методы отбора и подготовки проб.</w:t>
      </w:r>
    </w:p>
    <w:p w14:paraId="4371CDD8" w14:textId="6BB0FBA1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ГОСТ 31861-2012 Вода. Общие требования к отбору проб.</w:t>
      </w:r>
    </w:p>
    <w:p w14:paraId="525D92C9" w14:textId="0CB9EEFE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ГОСТ 31370-2008 Газ природный. Руководство по отбору проб.</w:t>
      </w:r>
    </w:p>
    <w:p w14:paraId="541249A2" w14:textId="17EB8F75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ГОСТ Р 5224</w:t>
      </w:r>
      <w:r w:rsidR="002D314A">
        <w:t>7</w:t>
      </w:r>
      <w:r>
        <w:t xml:space="preserve">- </w:t>
      </w:r>
      <w:r w:rsidR="002D314A">
        <w:t>2004 Нефть. Методы определения хлорорганических соединений.</w:t>
      </w:r>
    </w:p>
    <w:p w14:paraId="22F5ED50" w14:textId="235A23A3" w:rsidR="00EA702D" w:rsidRPr="00962BAB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АСТМ Д 4057 Руководство по ручному отбору проб нефти и нефтепродуктов.</w:t>
      </w:r>
    </w:p>
    <w:p w14:paraId="7248F6C3" w14:textId="5AAA946F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62BAB">
        <w:t>Р 50.1.102-2014 Составление и оформление паспорта безопасности химической продукции.</w:t>
      </w:r>
    </w:p>
    <w:p w14:paraId="2810C02F" w14:textId="77777777" w:rsidR="00932AD7" w:rsidRPr="00932AD7" w:rsidRDefault="00771832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  <w:rPr>
          <w:sz w:val="22"/>
          <w:szCs w:val="22"/>
        </w:rPr>
      </w:pPr>
      <w:r>
        <w:t>ТР ЕАЭС 045/2017 «О безопасности нефти, подготовленной к транспортировке и (или) использованию».</w:t>
      </w:r>
    </w:p>
    <w:p w14:paraId="0E6B9208" w14:textId="29511EA1" w:rsidR="00932AD7" w:rsidRPr="00932AD7" w:rsidRDefault="00932AD7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32AD7">
        <w:t>Стандарт Компании № П3-05 С-0084 «Управление отходами».</w:t>
      </w:r>
    </w:p>
    <w:p w14:paraId="0F7BC53A" w14:textId="735BD7D3" w:rsidR="00932AD7" w:rsidRPr="00932AD7" w:rsidRDefault="00932AD7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32AD7">
        <w:t xml:space="preserve">Типовые требования Компании № П1-01.05 ТТР-0148 «Применение химических реагентов на объектах добычи углеводородного сырья Компании». </w:t>
      </w:r>
    </w:p>
    <w:p w14:paraId="751D9403" w14:textId="2A7617CC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 xml:space="preserve">Техническая инструкция </w:t>
      </w:r>
      <w:r w:rsidR="00DD4093">
        <w:t>ООО «Славнефть-Красноярскнефтегаз»</w:t>
      </w:r>
      <w:r w:rsidR="00771832">
        <w:t xml:space="preserve"> № П4-04 ТХИ-0001 ЮЛ-428 </w:t>
      </w:r>
      <w:r>
        <w:t xml:space="preserve">«Порядок обращения с объектами аналитического </w:t>
      </w:r>
      <w:r w:rsidR="00771832">
        <w:t>контроля</w:t>
      </w:r>
      <w:r>
        <w:t>»</w:t>
      </w:r>
      <w:r w:rsidR="00771832">
        <w:t>.</w:t>
      </w:r>
      <w:r>
        <w:t xml:space="preserve"> </w:t>
      </w:r>
    </w:p>
    <w:p w14:paraId="34105D66" w14:textId="3195F363" w:rsidR="005104E0" w:rsidRPr="00E474BA" w:rsidRDefault="005104E0" w:rsidP="00932AD7">
      <w:pPr>
        <w:pStyle w:val="aff0"/>
        <w:numPr>
          <w:ilvl w:val="0"/>
          <w:numId w:val="28"/>
        </w:numPr>
        <w:spacing w:before="240" w:after="240"/>
        <w:ind w:left="567" w:hanging="425"/>
        <w:contextualSpacing w:val="0"/>
        <w:jc w:val="both"/>
      </w:pPr>
      <w:r w:rsidRPr="00E474BA">
        <w:br w:type="page"/>
      </w:r>
    </w:p>
    <w:p w14:paraId="78453981" w14:textId="1EAD9BA2" w:rsidR="00E70701" w:rsidRDefault="00932AD7" w:rsidP="00DD4093">
      <w:pPr>
        <w:pStyle w:val="10"/>
      </w:pPr>
      <w:bookmarkStart w:id="124" w:name="_Toc159860598"/>
      <w:r>
        <w:t xml:space="preserve">8. </w:t>
      </w:r>
      <w:r w:rsidR="00E70701" w:rsidRPr="0075657C">
        <w:t>ПРИЛОЖЕНИЯ</w:t>
      </w:r>
      <w:bookmarkEnd w:id="124"/>
    </w:p>
    <w:p w14:paraId="038897C1" w14:textId="0EBFB1AB" w:rsidR="00FE7407" w:rsidRPr="00C035EB" w:rsidRDefault="00FE7407" w:rsidP="00FE7407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C035EB">
        <w:rPr>
          <w:rFonts w:ascii="Arial" w:hAnsi="Arial" w:cs="Arial"/>
          <w:b/>
          <w:bCs/>
          <w:sz w:val="20"/>
          <w:lang w:eastAsia="ar-SA"/>
        </w:rPr>
        <w:t>Таблица</w:t>
      </w:r>
      <w:r w:rsidR="003E419A">
        <w:rPr>
          <w:rFonts w:ascii="Arial" w:hAnsi="Arial" w:cs="Arial"/>
          <w:b/>
          <w:bCs/>
          <w:sz w:val="20"/>
          <w:lang w:eastAsia="ar-SA"/>
        </w:rPr>
        <w:t xml:space="preserve"> 1</w:t>
      </w:r>
    </w:p>
    <w:p w14:paraId="2A3271C0" w14:textId="2C2879D2" w:rsidR="00FE7407" w:rsidRPr="00C035EB" w:rsidRDefault="00FE7407" w:rsidP="00FE7407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C035EB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DD4093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Pr="00C035EB"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4245"/>
        <w:gridCol w:w="3976"/>
      </w:tblGrid>
      <w:tr w:rsidR="00FE7407" w:rsidRPr="00FE7407" w14:paraId="1B1CBF4F" w14:textId="77777777" w:rsidTr="00DD5A02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293C9" w14:textId="77777777" w:rsidR="00FE7407" w:rsidRPr="00C035E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035EB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2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2C7955" w14:textId="2C81F9A9" w:rsidR="00FE7407" w:rsidRPr="00C035E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035E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0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7A0B3" w14:textId="77777777" w:rsidR="00FE7407" w:rsidRPr="00C035E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035EB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9B3EE0" w:rsidRPr="00FE7407" w14:paraId="044C9C28" w14:textId="77777777" w:rsidTr="00776BED">
        <w:trPr>
          <w:trHeight w:val="749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38E3E9BB" w14:textId="0B53FFBC" w:rsidR="009B3EE0" w:rsidRPr="00C035EB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A8A6EF9" w14:textId="15C64767" w:rsidR="009B3EE0" w:rsidRPr="003E419A" w:rsidRDefault="00727753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Требования к документации ХР (памятка)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4BCFF73C" w14:textId="5A11794D" w:rsidR="009B3EE0" w:rsidRPr="009B3EE0" w:rsidRDefault="003E5767" w:rsidP="003E5767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5767">
              <w:rPr>
                <w:sz w:val="20"/>
                <w:szCs w:val="20"/>
                <w:lang w:eastAsia="ru-RU"/>
              </w:rPr>
              <w:t xml:space="preserve">Приложено отдельным файлом в формате </w:t>
            </w:r>
            <w:r>
              <w:rPr>
                <w:sz w:val="20"/>
                <w:szCs w:val="20"/>
                <w:lang w:val="en-US" w:eastAsia="ru-RU"/>
              </w:rPr>
              <w:t>PDF</w:t>
            </w:r>
          </w:p>
        </w:tc>
      </w:tr>
      <w:tr w:rsidR="009B3EE0" w:rsidRPr="00FE7407" w14:paraId="05F7FBC6" w14:textId="77777777" w:rsidTr="00776BED">
        <w:trPr>
          <w:trHeight w:val="452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0BFD0DB7" w14:textId="308677AF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603D7E9" w14:textId="5F461342" w:rsidR="009B3EE0" w:rsidRPr="003E419A" w:rsidRDefault="00DD4093" w:rsidP="00DD4093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="003E5767" w:rsidRPr="003E5767">
              <w:rPr>
                <w:sz w:val="20"/>
                <w:szCs w:val="20"/>
                <w:lang w:eastAsia="ru-RU"/>
              </w:rPr>
              <w:t>Чек-лист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="003E5767" w:rsidRPr="003E5767">
              <w:rPr>
                <w:sz w:val="20"/>
                <w:szCs w:val="20"/>
                <w:lang w:eastAsia="ru-RU"/>
              </w:rPr>
              <w:t xml:space="preserve"> камеральной проверки ХР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5C7EC27C" w14:textId="1C22A0A3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EE0" w:rsidRPr="00FE7407" w14:paraId="0F54C52D" w14:textId="77777777" w:rsidTr="00776BED">
        <w:trPr>
          <w:trHeight w:val="452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681B7E9E" w14:textId="31AA4ABE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1D562E5" w14:textId="0659A270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Форма Акта отбора пробы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723FA974" w14:textId="37B94395" w:rsidR="009B3EE0" w:rsidRPr="00962BAB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EE0" w:rsidRPr="00FE7407" w14:paraId="7EB5961C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376AC9CA" w14:textId="6D023084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6CC25F3" w14:textId="15B49237" w:rsidR="009B3EE0" w:rsidRPr="003E419A" w:rsidRDefault="00DD4093" w:rsidP="00DD4093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э</w:t>
            </w:r>
            <w:r w:rsidR="003E5767" w:rsidRPr="003E5767">
              <w:rPr>
                <w:sz w:val="20"/>
                <w:szCs w:val="20"/>
                <w:lang w:eastAsia="ru-RU"/>
              </w:rPr>
              <w:t>тикетк</w:t>
            </w:r>
            <w:r>
              <w:rPr>
                <w:sz w:val="20"/>
                <w:szCs w:val="20"/>
                <w:lang w:eastAsia="ru-RU"/>
              </w:rPr>
              <w:t>и</w:t>
            </w:r>
            <w:r w:rsidR="003E5767" w:rsidRPr="003E5767">
              <w:rPr>
                <w:sz w:val="20"/>
                <w:szCs w:val="20"/>
                <w:lang w:eastAsia="ru-RU"/>
              </w:rPr>
              <w:t xml:space="preserve"> отбора пробы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0D88D68" w14:textId="3968098E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EE0" w:rsidRPr="00FE7407" w14:paraId="6168C527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142C2B63" w14:textId="080C1B76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D89255D" w14:textId="4B5A1408" w:rsidR="009B3EE0" w:rsidRPr="003E419A" w:rsidRDefault="00DD4093" w:rsidP="006D06E1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="00C04F8C">
              <w:rPr>
                <w:sz w:val="20"/>
                <w:szCs w:val="20"/>
                <w:lang w:eastAsia="ru-RU"/>
              </w:rPr>
              <w:t>П</w:t>
            </w:r>
            <w:r w:rsidR="009B3EE0" w:rsidRPr="003E419A">
              <w:rPr>
                <w:sz w:val="20"/>
                <w:szCs w:val="20"/>
                <w:lang w:eastAsia="ru-RU"/>
              </w:rPr>
              <w:t>ротокол</w:t>
            </w:r>
            <w:r>
              <w:rPr>
                <w:sz w:val="20"/>
                <w:szCs w:val="20"/>
                <w:lang w:eastAsia="ru-RU"/>
              </w:rPr>
              <w:t>а</w:t>
            </w:r>
            <w:r w:rsidR="009B3EE0" w:rsidRPr="003E419A">
              <w:rPr>
                <w:sz w:val="20"/>
                <w:szCs w:val="20"/>
                <w:lang w:eastAsia="ru-RU"/>
              </w:rPr>
              <w:t xml:space="preserve"> испытаний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116B6E07" w14:textId="553AA6A6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0317A25F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0934E445" w14:textId="6B619954" w:rsidR="007D385E" w:rsidRDefault="007D385E" w:rsidP="007D385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D25DADF" w14:textId="1018736F" w:rsidR="007D385E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Форма реестра результатов испытаний химических реагентов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404A7281" w14:textId="151110AA" w:rsidR="007D385E" w:rsidRPr="00962BAB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54A93E6C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2C5CDB87" w14:textId="3F693A12" w:rsidR="007D385E" w:rsidRDefault="007D385E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15E956D" w14:textId="04C11DC0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Схема реагирования персонала при получении результатов содержания ХОС в ХР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4971FBC" w14:textId="51B9DA45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43DA6EE5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45D2AE18" w14:textId="423FFB2F" w:rsidR="007D385E" w:rsidRDefault="007D385E" w:rsidP="007D385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E6D98F9" w14:textId="155D77B2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Схема взаимодействия СП Общества по недопущению применения ХР с содержанием ХОС (ХР Общества)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0D926286" w14:textId="01B6A223" w:rsidR="007D385E" w:rsidRPr="00962BAB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4DB802DC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0B284354" w14:textId="2B94065A" w:rsidR="007D385E" w:rsidRDefault="007D385E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2AB9CBA" w14:textId="42E5910A" w:rsidR="007D385E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Схема взаимодействия СП Общества по недопущению применения ХР с содержанием ХОС (ХР ПО)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CA84050" w14:textId="4D83C885" w:rsidR="007D385E" w:rsidRPr="00962BAB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7917348F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439BAA20" w14:textId="68C48116" w:rsidR="007D385E" w:rsidRDefault="007D385E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5DA7241" w14:textId="4608170D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Форма Журнала арбитражных проб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685DFF47" w14:textId="7BB4CD99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5CD22614" w14:textId="77777777" w:rsidR="00335CDF" w:rsidRDefault="00335CDF" w:rsidP="00FE7407"/>
    <w:p w14:paraId="0FB3CC53" w14:textId="77777777" w:rsidR="009B3EE0" w:rsidRDefault="009B3EE0" w:rsidP="00FE7407">
      <w:pPr>
        <w:sectPr w:rsidR="009B3EE0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23AD458F" w14:textId="59BF5EC1" w:rsidR="00695A9E" w:rsidRPr="00695A9E" w:rsidRDefault="00695A9E" w:rsidP="00932AD7">
      <w:pPr>
        <w:pStyle w:val="20"/>
      </w:pPr>
      <w:bookmarkStart w:id="125" w:name="_Toc159860599"/>
      <w:r>
        <w:t>ПРИЛОЖЕНИЕ 2</w:t>
      </w:r>
      <w:r w:rsidRPr="00FE7407">
        <w:t xml:space="preserve">. </w:t>
      </w:r>
      <w:r w:rsidR="00DD4093">
        <w:t xml:space="preserve">ФОРМА </w:t>
      </w:r>
      <w:r>
        <w:t>ЧЕК-ЛИСТ</w:t>
      </w:r>
      <w:r w:rsidR="00DD4093">
        <w:t>а</w:t>
      </w:r>
      <w:r>
        <w:t xml:space="preserve"> КАМЕРАЛЬНОЙ ПРОВЕРКИ ХР</w:t>
      </w:r>
      <w:bookmarkEnd w:id="125"/>
    </w:p>
    <w:p w14:paraId="2A0ED579" w14:textId="77777777" w:rsidR="009B3EE0" w:rsidRDefault="009B3EE0" w:rsidP="009B3EE0">
      <w:pPr>
        <w:jc w:val="center"/>
      </w:pPr>
      <w:bookmarkStart w:id="126" w:name="_Toc91420972"/>
      <w:bookmarkStart w:id="127" w:name="_Toc83629389"/>
      <w:r>
        <w:rPr>
          <w:b/>
          <w:bCs/>
          <w:color w:val="000000"/>
        </w:rPr>
        <w:t xml:space="preserve">Чек - лист </w:t>
      </w:r>
      <w:r>
        <w:rPr>
          <w:b/>
          <w:bCs/>
          <w:color w:val="000000"/>
        </w:rPr>
        <w:br/>
        <w:t>проверка НД ХР на ХОС и ЧАС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9638"/>
      </w:tblGrid>
      <w:tr w:rsidR="009B3EE0" w14:paraId="6E5C0068" w14:textId="77777777" w:rsidTr="002A41F6">
        <w:trPr>
          <w:trHeight w:val="397"/>
          <w:jc w:val="center"/>
        </w:trPr>
        <w:tc>
          <w:tcPr>
            <w:tcW w:w="500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62040A0" w14:textId="38583D3D" w:rsidR="009B3EE0" w:rsidRDefault="009B3EE0" w:rsidP="00664CC5">
            <w:pPr>
              <w:keepNext/>
              <w:keepLines/>
              <w:rPr>
                <w:sz w:val="20"/>
                <w:szCs w:val="20"/>
              </w:rPr>
            </w:pPr>
            <w:r>
              <w:rPr>
                <w:color w:val="000000"/>
              </w:rPr>
              <w:t xml:space="preserve">Наименование подрядной организации: </w:t>
            </w:r>
          </w:p>
        </w:tc>
      </w:tr>
      <w:tr w:rsidR="009B3EE0" w14:paraId="415C9F6B" w14:textId="77777777" w:rsidTr="002A41F6">
        <w:trPr>
          <w:trHeight w:val="397"/>
          <w:jc w:val="center"/>
        </w:trPr>
        <w:tc>
          <w:tcPr>
            <w:tcW w:w="5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A887E28" w14:textId="1F3F7D58" w:rsidR="009B3EE0" w:rsidRDefault="009B3EE0" w:rsidP="00664CC5">
            <w:pPr>
              <w:keepNext/>
              <w:keepLines/>
              <w:rPr>
                <w:sz w:val="20"/>
                <w:szCs w:val="20"/>
              </w:rPr>
            </w:pPr>
            <w:r>
              <w:rPr>
                <w:color w:val="000000"/>
              </w:rPr>
              <w:t xml:space="preserve">Проверяющий: </w:t>
            </w:r>
          </w:p>
        </w:tc>
      </w:tr>
      <w:tr w:rsidR="009B3EE0" w14:paraId="1433D2F0" w14:textId="77777777" w:rsidTr="002A41F6">
        <w:trPr>
          <w:trHeight w:val="397"/>
          <w:jc w:val="center"/>
        </w:trPr>
        <w:tc>
          <w:tcPr>
            <w:tcW w:w="5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5CB260" w14:textId="61B85476" w:rsidR="009B3EE0" w:rsidRDefault="009B3EE0" w:rsidP="00664CC5">
            <w:pPr>
              <w:keepNext/>
              <w:keepLines/>
              <w:rPr>
                <w:sz w:val="20"/>
                <w:szCs w:val="20"/>
              </w:rPr>
            </w:pPr>
            <w:r>
              <w:rPr>
                <w:color w:val="000000"/>
              </w:rPr>
              <w:t xml:space="preserve">Дата проведения проверки: </w:t>
            </w:r>
          </w:p>
        </w:tc>
      </w:tr>
    </w:tbl>
    <w:p w14:paraId="232FEE4C" w14:textId="77777777" w:rsidR="009B3EE0" w:rsidRPr="00E820A7" w:rsidRDefault="009B3EE0" w:rsidP="009B3EE0">
      <w:pPr>
        <w:rPr>
          <w:sz w:val="14"/>
        </w:rPr>
      </w:pPr>
    </w:p>
    <w:tbl>
      <w:tblPr>
        <w:tblStyle w:val="aff"/>
        <w:tblW w:w="5000" w:type="pct"/>
        <w:tblLayout w:type="fixed"/>
        <w:tblLook w:val="04A0" w:firstRow="1" w:lastRow="0" w:firstColumn="1" w:lastColumn="0" w:noHBand="0" w:noVBand="1"/>
      </w:tblPr>
      <w:tblGrid>
        <w:gridCol w:w="2540"/>
        <w:gridCol w:w="3882"/>
        <w:gridCol w:w="1475"/>
        <w:gridCol w:w="1731"/>
      </w:tblGrid>
      <w:tr w:rsidR="009B3EE0" w:rsidRPr="00E86817" w14:paraId="15BF537E" w14:textId="77777777" w:rsidTr="002A41F6">
        <w:tc>
          <w:tcPr>
            <w:tcW w:w="1319" w:type="pct"/>
            <w:shd w:val="clear" w:color="auto" w:fill="F2F2F2" w:themeFill="background1" w:themeFillShade="F2"/>
            <w:noWrap/>
            <w:vAlign w:val="center"/>
            <w:hideMark/>
          </w:tcPr>
          <w:p w14:paraId="00D59A6D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Наименование ХР</w:t>
            </w:r>
          </w:p>
        </w:tc>
        <w:tc>
          <w:tcPr>
            <w:tcW w:w="2016" w:type="pct"/>
            <w:shd w:val="clear" w:color="auto" w:fill="F2F2F2" w:themeFill="background1" w:themeFillShade="F2"/>
            <w:noWrap/>
            <w:vAlign w:val="center"/>
            <w:hideMark/>
          </w:tcPr>
          <w:p w14:paraId="1D91FFA5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ТУ/ГОСТ</w:t>
            </w:r>
          </w:p>
        </w:tc>
        <w:tc>
          <w:tcPr>
            <w:tcW w:w="766" w:type="pct"/>
            <w:shd w:val="clear" w:color="auto" w:fill="F2F2F2" w:themeFill="background1" w:themeFillShade="F2"/>
            <w:noWrap/>
            <w:vAlign w:val="center"/>
            <w:hideMark/>
          </w:tcPr>
          <w:p w14:paraId="050931B1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№ партии</w:t>
            </w:r>
          </w:p>
        </w:tc>
        <w:tc>
          <w:tcPr>
            <w:tcW w:w="899" w:type="pct"/>
            <w:shd w:val="clear" w:color="auto" w:fill="F2F2F2" w:themeFill="background1" w:themeFillShade="F2"/>
            <w:noWrap/>
            <w:vAlign w:val="center"/>
            <w:hideMark/>
          </w:tcPr>
          <w:p w14:paraId="4CC3FCA0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Дата изготовления</w:t>
            </w:r>
          </w:p>
        </w:tc>
      </w:tr>
      <w:tr w:rsidR="009B3EE0" w:rsidRPr="00E86817" w14:paraId="67B1186F" w14:textId="77777777" w:rsidTr="002A41F6">
        <w:tc>
          <w:tcPr>
            <w:tcW w:w="1319" w:type="pct"/>
            <w:noWrap/>
            <w:vAlign w:val="center"/>
          </w:tcPr>
          <w:p w14:paraId="67F2BDF8" w14:textId="7A74FEAE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2016" w:type="pct"/>
            <w:noWrap/>
            <w:vAlign w:val="center"/>
          </w:tcPr>
          <w:p w14:paraId="666ED1F2" w14:textId="755B4F85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766" w:type="pct"/>
            <w:noWrap/>
            <w:vAlign w:val="center"/>
          </w:tcPr>
          <w:p w14:paraId="44791E9C" w14:textId="4B069A53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899" w:type="pct"/>
            <w:noWrap/>
            <w:vAlign w:val="center"/>
          </w:tcPr>
          <w:p w14:paraId="75981D83" w14:textId="575B497A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</w:tr>
      <w:tr w:rsidR="009B3EE0" w:rsidRPr="00E86817" w14:paraId="5C2B4D99" w14:textId="77777777" w:rsidTr="002A41F6">
        <w:tc>
          <w:tcPr>
            <w:tcW w:w="1319" w:type="pct"/>
            <w:noWrap/>
            <w:vAlign w:val="center"/>
          </w:tcPr>
          <w:p w14:paraId="10033F42" w14:textId="641EB9AA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2016" w:type="pct"/>
            <w:noWrap/>
            <w:vAlign w:val="center"/>
          </w:tcPr>
          <w:p w14:paraId="679E6DCA" w14:textId="09C5A1A0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766" w:type="pct"/>
            <w:noWrap/>
            <w:vAlign w:val="center"/>
          </w:tcPr>
          <w:p w14:paraId="43E6BBAB" w14:textId="7DD63C0E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</w:rPr>
            </w:pPr>
          </w:p>
        </w:tc>
        <w:tc>
          <w:tcPr>
            <w:tcW w:w="899" w:type="pct"/>
            <w:noWrap/>
            <w:vAlign w:val="center"/>
          </w:tcPr>
          <w:p w14:paraId="05BA6E6F" w14:textId="1ECAE97D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</w:rPr>
            </w:pPr>
          </w:p>
        </w:tc>
      </w:tr>
    </w:tbl>
    <w:p w14:paraId="044CC60B" w14:textId="77777777" w:rsidR="009B3EE0" w:rsidRPr="00E820A7" w:rsidRDefault="009B3EE0" w:rsidP="009B3EE0">
      <w:pPr>
        <w:rPr>
          <w:sz w:val="16"/>
        </w:rPr>
      </w:pPr>
    </w:p>
    <w:tbl>
      <w:tblPr>
        <w:tblStyle w:val="aff"/>
        <w:tblW w:w="5000" w:type="pct"/>
        <w:tblLayout w:type="fixed"/>
        <w:tblLook w:val="04A0" w:firstRow="1" w:lastRow="0" w:firstColumn="1" w:lastColumn="0" w:noHBand="0" w:noVBand="1"/>
      </w:tblPr>
      <w:tblGrid>
        <w:gridCol w:w="369"/>
        <w:gridCol w:w="4872"/>
        <w:gridCol w:w="1043"/>
        <w:gridCol w:w="944"/>
        <w:gridCol w:w="2400"/>
      </w:tblGrid>
      <w:tr w:rsidR="009B3EE0" w:rsidRPr="00EE15CE" w14:paraId="5907F38B" w14:textId="77777777" w:rsidTr="002A41F6">
        <w:trPr>
          <w:tblHeader/>
        </w:trPr>
        <w:tc>
          <w:tcPr>
            <w:tcW w:w="378" w:type="dxa"/>
            <w:vMerge w:val="restart"/>
            <w:shd w:val="clear" w:color="auto" w:fill="F2F2F2" w:themeFill="background1" w:themeFillShade="F2"/>
            <w:noWrap/>
            <w:vAlign w:val="center"/>
            <w:hideMark/>
          </w:tcPr>
          <w:p w14:paraId="10565736" w14:textId="77777777" w:rsidR="009B3EE0" w:rsidRPr="00BC0155" w:rsidRDefault="009B3EE0" w:rsidP="002A41F6">
            <w:pPr>
              <w:ind w:left="-57" w:right="-57"/>
              <w:jc w:val="center"/>
              <w:rPr>
                <w:bCs/>
                <w:sz w:val="20"/>
              </w:rPr>
            </w:pPr>
            <w:r w:rsidRPr="00BC0155">
              <w:rPr>
                <w:bCs/>
                <w:sz w:val="20"/>
              </w:rPr>
              <w:t>№ п/п</w:t>
            </w:r>
          </w:p>
        </w:tc>
        <w:tc>
          <w:tcPr>
            <w:tcW w:w="5183" w:type="dxa"/>
            <w:vMerge w:val="restart"/>
            <w:shd w:val="clear" w:color="auto" w:fill="F2F2F2" w:themeFill="background1" w:themeFillShade="F2"/>
            <w:noWrap/>
            <w:vAlign w:val="center"/>
            <w:hideMark/>
          </w:tcPr>
          <w:p w14:paraId="5B5C6378" w14:textId="77777777" w:rsidR="009B3EE0" w:rsidRPr="00EE15CE" w:rsidRDefault="009B3EE0" w:rsidP="002A41F6">
            <w:pPr>
              <w:ind w:left="-57" w:right="-57"/>
              <w:jc w:val="center"/>
              <w:rPr>
                <w:bCs/>
                <w:sz w:val="22"/>
              </w:rPr>
            </w:pPr>
            <w:r w:rsidRPr="00EE15CE">
              <w:rPr>
                <w:bCs/>
                <w:sz w:val="22"/>
              </w:rPr>
              <w:t>КОНТРОЛИРУЕМЫЙ ПОКАЗАТЕЛЬ:</w:t>
            </w:r>
          </w:p>
        </w:tc>
        <w:tc>
          <w:tcPr>
            <w:tcW w:w="4634" w:type="dxa"/>
            <w:gridSpan w:val="3"/>
            <w:shd w:val="clear" w:color="auto" w:fill="F2F2F2" w:themeFill="background1" w:themeFillShade="F2"/>
            <w:noWrap/>
            <w:vAlign w:val="center"/>
            <w:hideMark/>
          </w:tcPr>
          <w:p w14:paraId="0260DCEC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 w:rsidRPr="00EE15CE">
              <w:rPr>
                <w:sz w:val="22"/>
              </w:rPr>
              <w:t>Результат проверки</w:t>
            </w:r>
          </w:p>
        </w:tc>
      </w:tr>
      <w:tr w:rsidR="009B3EE0" w:rsidRPr="00EE15CE" w14:paraId="5DD214E0" w14:textId="77777777" w:rsidTr="002A41F6">
        <w:trPr>
          <w:tblHeader/>
        </w:trPr>
        <w:tc>
          <w:tcPr>
            <w:tcW w:w="378" w:type="dxa"/>
            <w:vMerge/>
            <w:shd w:val="clear" w:color="auto" w:fill="F2F2F2" w:themeFill="background1" w:themeFillShade="F2"/>
            <w:vAlign w:val="center"/>
            <w:hideMark/>
          </w:tcPr>
          <w:p w14:paraId="211702FA" w14:textId="77777777" w:rsidR="009B3EE0" w:rsidRPr="00EE15CE" w:rsidRDefault="009B3EE0" w:rsidP="002A41F6">
            <w:pPr>
              <w:ind w:left="-57" w:right="-57"/>
              <w:jc w:val="center"/>
              <w:rPr>
                <w:bCs/>
                <w:sz w:val="22"/>
              </w:rPr>
            </w:pPr>
          </w:p>
        </w:tc>
        <w:tc>
          <w:tcPr>
            <w:tcW w:w="5183" w:type="dxa"/>
            <w:vMerge/>
            <w:shd w:val="clear" w:color="auto" w:fill="F2F2F2" w:themeFill="background1" w:themeFillShade="F2"/>
            <w:vAlign w:val="center"/>
            <w:hideMark/>
          </w:tcPr>
          <w:p w14:paraId="0AD9F562" w14:textId="77777777" w:rsidR="009B3EE0" w:rsidRPr="00EE15CE" w:rsidRDefault="009B3EE0" w:rsidP="002A41F6">
            <w:pPr>
              <w:ind w:left="-57" w:right="-57"/>
              <w:jc w:val="center"/>
              <w:rPr>
                <w:bCs/>
                <w:sz w:val="22"/>
              </w:rPr>
            </w:pPr>
          </w:p>
        </w:tc>
        <w:tc>
          <w:tcPr>
            <w:tcW w:w="1097" w:type="dxa"/>
            <w:shd w:val="clear" w:color="auto" w:fill="F2F2F2" w:themeFill="background1" w:themeFillShade="F2"/>
            <w:noWrap/>
            <w:vAlign w:val="center"/>
            <w:hideMark/>
          </w:tcPr>
          <w:p w14:paraId="66A76BCB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 w:rsidRPr="00EE15CE">
              <w:rPr>
                <w:sz w:val="22"/>
              </w:rPr>
              <w:t>Соответствие</w:t>
            </w:r>
          </w:p>
        </w:tc>
        <w:tc>
          <w:tcPr>
            <w:tcW w:w="992" w:type="dxa"/>
            <w:shd w:val="clear" w:color="auto" w:fill="F2F2F2" w:themeFill="background1" w:themeFillShade="F2"/>
            <w:noWrap/>
            <w:vAlign w:val="center"/>
            <w:hideMark/>
          </w:tcPr>
          <w:p w14:paraId="3FDF379E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>
              <w:rPr>
                <w:sz w:val="22"/>
              </w:rPr>
              <w:t>Н</w:t>
            </w:r>
            <w:r w:rsidRPr="00EE15CE">
              <w:rPr>
                <w:sz w:val="22"/>
              </w:rPr>
              <w:t>есоответствие</w:t>
            </w:r>
          </w:p>
        </w:tc>
        <w:tc>
          <w:tcPr>
            <w:tcW w:w="2545" w:type="dxa"/>
            <w:shd w:val="clear" w:color="auto" w:fill="F2F2F2" w:themeFill="background1" w:themeFillShade="F2"/>
            <w:noWrap/>
            <w:vAlign w:val="center"/>
            <w:hideMark/>
          </w:tcPr>
          <w:p w14:paraId="71657F50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 w:rsidRPr="00EE15CE">
              <w:rPr>
                <w:sz w:val="22"/>
              </w:rPr>
              <w:t>Примечание</w:t>
            </w:r>
          </w:p>
        </w:tc>
      </w:tr>
      <w:tr w:rsidR="009B3EE0" w:rsidRPr="00EE15CE" w14:paraId="53E7E2D3" w14:textId="77777777" w:rsidTr="00664CC5">
        <w:tc>
          <w:tcPr>
            <w:tcW w:w="378" w:type="dxa"/>
            <w:noWrap/>
            <w:vAlign w:val="center"/>
          </w:tcPr>
          <w:p w14:paraId="5F77B61B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0E9216C2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ТУ, ГОСТ или стандарт на продукцию с внесенным пунктом о содержании ХОС и лабораторном методе его определения</w:t>
            </w:r>
            <w:r>
              <w:rPr>
                <w:sz w:val="22"/>
              </w:rPr>
              <w:t xml:space="preserve"> </w:t>
            </w:r>
            <w:r w:rsidRPr="00EE15CE">
              <w:rPr>
                <w:sz w:val="22"/>
              </w:rPr>
              <w:t>в актуальной редакции</w:t>
            </w:r>
          </w:p>
        </w:tc>
        <w:tc>
          <w:tcPr>
            <w:tcW w:w="1097" w:type="dxa"/>
            <w:noWrap/>
            <w:vAlign w:val="center"/>
          </w:tcPr>
          <w:p w14:paraId="157FC800" w14:textId="696C1263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62287254" w14:textId="720A3FB8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6F79A51" w14:textId="0E3B7B4B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612E207" w14:textId="77777777" w:rsidTr="002A41F6">
        <w:tc>
          <w:tcPr>
            <w:tcW w:w="378" w:type="dxa"/>
            <w:noWrap/>
            <w:vAlign w:val="center"/>
          </w:tcPr>
          <w:p w14:paraId="01F5AAD9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</w:pPr>
          </w:p>
        </w:tc>
        <w:tc>
          <w:tcPr>
            <w:tcW w:w="5183" w:type="dxa"/>
            <w:noWrap/>
            <w:vAlign w:val="center"/>
          </w:tcPr>
          <w:p w14:paraId="48A7F36A" w14:textId="77777777" w:rsidR="009B3EE0" w:rsidRPr="00EE15CE" w:rsidRDefault="009B3EE0" w:rsidP="002A41F6">
            <w:pPr>
              <w:rPr>
                <w:sz w:val="20"/>
              </w:rPr>
            </w:pPr>
            <w:r w:rsidRPr="00EE15CE">
              <w:rPr>
                <w:sz w:val="20"/>
              </w:rPr>
              <w:t xml:space="preserve"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В случае отсутствия необходимости регистрации </w:t>
            </w:r>
            <w:r>
              <w:rPr>
                <w:sz w:val="20"/>
              </w:rPr>
              <w:t xml:space="preserve">товара производителю материала </w:t>
            </w:r>
            <w:r w:rsidRPr="00EE15CE">
              <w:rPr>
                <w:sz w:val="20"/>
              </w:rPr>
              <w:t>необходимо получить письмо (справку) из центральных или региональных представительств Федеральной службы по надзору в сфере защиты прав потребителей и благополучия человека</w:t>
            </w:r>
          </w:p>
        </w:tc>
        <w:tc>
          <w:tcPr>
            <w:tcW w:w="1097" w:type="dxa"/>
            <w:noWrap/>
            <w:vAlign w:val="center"/>
          </w:tcPr>
          <w:p w14:paraId="6E320645" w14:textId="1AF5B30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102770F7" w14:textId="429841EB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1D26D700" w14:textId="6625B686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B9711D7" w14:textId="77777777" w:rsidTr="00664CC5">
        <w:tc>
          <w:tcPr>
            <w:tcW w:w="378" w:type="dxa"/>
            <w:noWrap/>
            <w:vAlign w:val="center"/>
          </w:tcPr>
          <w:p w14:paraId="4D762E3D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49D8B233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Паспорт безопасности ХР</w:t>
            </w:r>
            <w:r>
              <w:rPr>
                <w:sz w:val="22"/>
              </w:rPr>
              <w:t xml:space="preserve"> (бурового раствора)</w:t>
            </w:r>
            <w:r w:rsidRPr="00EE15CE">
              <w:rPr>
                <w:sz w:val="22"/>
              </w:rPr>
              <w:t xml:space="preserve"> в актуальной редакции</w:t>
            </w:r>
          </w:p>
        </w:tc>
        <w:tc>
          <w:tcPr>
            <w:tcW w:w="1097" w:type="dxa"/>
            <w:noWrap/>
            <w:vAlign w:val="center"/>
          </w:tcPr>
          <w:p w14:paraId="193938C7" w14:textId="4FD830EF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4343F37F" w14:textId="33DA1D23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20E13ABC" w14:textId="519C9929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0B652F86" w14:textId="77777777" w:rsidTr="002A41F6">
        <w:tc>
          <w:tcPr>
            <w:tcW w:w="378" w:type="dxa"/>
            <w:noWrap/>
            <w:vAlign w:val="center"/>
          </w:tcPr>
          <w:p w14:paraId="6D94533F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6E4A98B0" w14:textId="77777777" w:rsidR="009B3EE0" w:rsidRPr="00EE15CE" w:rsidRDefault="009B3EE0" w:rsidP="002A41F6">
            <w:pPr>
              <w:rPr>
                <w:sz w:val="22"/>
              </w:rPr>
            </w:pPr>
            <w:r>
              <w:t>Сертификат на применение химпродукта в технологических процессах добычи и транспорта нефти</w:t>
            </w:r>
          </w:p>
        </w:tc>
        <w:tc>
          <w:tcPr>
            <w:tcW w:w="1097" w:type="dxa"/>
            <w:noWrap/>
            <w:vAlign w:val="center"/>
          </w:tcPr>
          <w:p w14:paraId="3ED07B11" w14:textId="7FACA4B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5F0E2100" w14:textId="1D38E79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C14F76F" w14:textId="2B1A3CB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1C14FB98" w14:textId="77777777" w:rsidTr="002A41F6">
        <w:tc>
          <w:tcPr>
            <w:tcW w:w="378" w:type="dxa"/>
            <w:noWrap/>
            <w:vAlign w:val="center"/>
          </w:tcPr>
          <w:p w14:paraId="43DCE51F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0C4EAE02" w14:textId="2898FC2C" w:rsidR="009B3EE0" w:rsidRDefault="009B3EE0" w:rsidP="002A41F6">
            <w:r>
              <w:t>Сертификат соответствия требованиям нормативных документов (ТУ, ПБ) (</w:t>
            </w:r>
            <w:r w:rsidR="009B7B04" w:rsidRPr="009B7B04">
              <w:rPr>
                <w:sz w:val="22"/>
              </w:rPr>
              <w:t>испытательн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лаборатори</w:t>
            </w:r>
            <w:r w:rsidR="009B7B04">
              <w:rPr>
                <w:sz w:val="22"/>
              </w:rPr>
              <w:t>и</w:t>
            </w:r>
            <w:r w:rsidR="009B7B04" w:rsidRPr="009B7B04">
              <w:rPr>
                <w:sz w:val="22"/>
              </w:rPr>
              <w:t>, проводящ</w:t>
            </w:r>
            <w:r w:rsidR="009B7B04">
              <w:rPr>
                <w:sz w:val="22"/>
              </w:rPr>
              <w:t>ей</w:t>
            </w:r>
            <w:r w:rsidR="009B7B04" w:rsidRPr="009B7B04">
              <w:rPr>
                <w:sz w:val="22"/>
              </w:rPr>
              <w:t xml:space="preserve"> измерение содержания хлорорганических соединений в химических реагентах,, аккредитованн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на данный вид испытаний</w:t>
            </w:r>
            <w:r>
              <w:rPr>
                <w:sz w:val="22"/>
              </w:rPr>
              <w:t xml:space="preserve"> </w:t>
            </w:r>
            <w:r w:rsidR="009B7B04">
              <w:rPr>
                <w:sz w:val="22"/>
              </w:rPr>
              <w:t>,</w:t>
            </w:r>
            <w:r>
              <w:rPr>
                <w:sz w:val="22"/>
              </w:rPr>
              <w:t>и т.п.)</w:t>
            </w:r>
          </w:p>
        </w:tc>
        <w:tc>
          <w:tcPr>
            <w:tcW w:w="1097" w:type="dxa"/>
            <w:noWrap/>
            <w:vAlign w:val="center"/>
          </w:tcPr>
          <w:p w14:paraId="41762ABD" w14:textId="100EF1D7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6D526E59" w14:textId="28606E05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0E60366F" w14:textId="1669700A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0855AE4F" w14:textId="77777777" w:rsidTr="002A41F6">
        <w:tc>
          <w:tcPr>
            <w:tcW w:w="378" w:type="dxa"/>
            <w:noWrap/>
            <w:vAlign w:val="center"/>
          </w:tcPr>
          <w:p w14:paraId="6C04C3B1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0DD45677" w14:textId="65FBE847" w:rsidR="009B3EE0" w:rsidRPr="00EE15CE" w:rsidRDefault="009B3EE0" w:rsidP="009B7B04">
            <w:pPr>
              <w:rPr>
                <w:sz w:val="22"/>
              </w:rPr>
            </w:pPr>
            <w:r w:rsidRPr="00EE15CE">
              <w:rPr>
                <w:sz w:val="22"/>
              </w:rPr>
              <w:t xml:space="preserve">Протокол </w:t>
            </w:r>
            <w:r>
              <w:rPr>
                <w:sz w:val="22"/>
              </w:rPr>
              <w:t>к с</w:t>
            </w:r>
            <w:r>
              <w:t>ертификату соответствия (</w:t>
            </w:r>
            <w:r w:rsidR="009B7B04" w:rsidRPr="009B7B04">
              <w:rPr>
                <w:sz w:val="22"/>
              </w:rPr>
              <w:t>испытательн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лаборатори</w:t>
            </w:r>
            <w:r w:rsidR="009B7B04">
              <w:rPr>
                <w:sz w:val="22"/>
              </w:rPr>
              <w:t>и</w:t>
            </w:r>
            <w:r w:rsidR="009B7B04" w:rsidRPr="009B7B04">
              <w:rPr>
                <w:sz w:val="22"/>
              </w:rPr>
              <w:t>, проводящ</w:t>
            </w:r>
            <w:r w:rsidR="009B7B04">
              <w:rPr>
                <w:sz w:val="22"/>
              </w:rPr>
              <w:t>ей</w:t>
            </w:r>
            <w:r w:rsidR="009B7B04" w:rsidRPr="009B7B04">
              <w:rPr>
                <w:sz w:val="22"/>
              </w:rPr>
              <w:t xml:space="preserve"> измерение содержания хлорорганических соединений в химических реагентах,, аккредитованн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на данный вид испытаний</w:t>
            </w:r>
            <w:r w:rsidR="009B7B04">
              <w:rPr>
                <w:sz w:val="22"/>
              </w:rPr>
              <w:t>,</w:t>
            </w:r>
            <w:r>
              <w:rPr>
                <w:sz w:val="22"/>
              </w:rPr>
              <w:t xml:space="preserve"> и т.п.)</w:t>
            </w:r>
            <w:r w:rsidRPr="00EE15CE">
              <w:rPr>
                <w:sz w:val="22"/>
              </w:rPr>
              <w:t>, подтверждающий отсутствие ХОС в ХР</w:t>
            </w:r>
          </w:p>
        </w:tc>
        <w:tc>
          <w:tcPr>
            <w:tcW w:w="1097" w:type="dxa"/>
            <w:noWrap/>
            <w:vAlign w:val="center"/>
          </w:tcPr>
          <w:p w14:paraId="2605BBC5" w14:textId="0C0AD1EC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4501324F" w14:textId="16241451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5F638798" w14:textId="16330905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2328FCA" w14:textId="77777777" w:rsidTr="00664CC5">
        <w:tc>
          <w:tcPr>
            <w:tcW w:w="378" w:type="dxa"/>
            <w:noWrap/>
            <w:vAlign w:val="center"/>
          </w:tcPr>
          <w:p w14:paraId="5A0CC93D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3791205F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Паспорт/сертификат качества на продукцию партии с внесенным значением ХОС в ХР, указанием номера партии и даты изготовления, массы нетто или объема партии, основных физико-химических свойств</w:t>
            </w:r>
          </w:p>
        </w:tc>
        <w:tc>
          <w:tcPr>
            <w:tcW w:w="1097" w:type="dxa"/>
            <w:noWrap/>
            <w:vAlign w:val="center"/>
          </w:tcPr>
          <w:p w14:paraId="5593B5FA" w14:textId="3EEDCE79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1EB90D04" w14:textId="4416CC24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3662F55" w14:textId="39A24A82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3B482A1B" w14:textId="77777777" w:rsidTr="00664CC5">
        <w:tc>
          <w:tcPr>
            <w:tcW w:w="378" w:type="dxa"/>
            <w:noWrap/>
            <w:vAlign w:val="center"/>
          </w:tcPr>
          <w:p w14:paraId="18C33644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1405882D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Протокол</w:t>
            </w:r>
            <w:r>
              <w:rPr>
                <w:sz w:val="22"/>
              </w:rPr>
              <w:t>/Акт</w:t>
            </w:r>
            <w:r w:rsidRPr="00EE15CE">
              <w:rPr>
                <w:sz w:val="22"/>
              </w:rPr>
              <w:t xml:space="preserve"> входного/текущего контроля, используемой партии ХР с включением содержания показателя ХОС</w:t>
            </w:r>
            <w:r>
              <w:rPr>
                <w:sz w:val="22"/>
              </w:rPr>
              <w:t xml:space="preserve"> </w:t>
            </w:r>
            <w:r w:rsidRPr="00BC0155">
              <w:rPr>
                <w:sz w:val="22"/>
              </w:rPr>
              <w:t>на каждую партию ХР</w:t>
            </w:r>
          </w:p>
        </w:tc>
        <w:tc>
          <w:tcPr>
            <w:tcW w:w="1097" w:type="dxa"/>
            <w:noWrap/>
            <w:vAlign w:val="center"/>
          </w:tcPr>
          <w:p w14:paraId="3345E60A" w14:textId="2211375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1B96D03F" w14:textId="0985D855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6F3765C5" w14:textId="6EC8FDC8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5816AEBD" w14:textId="77777777" w:rsidTr="002A41F6">
        <w:tc>
          <w:tcPr>
            <w:tcW w:w="378" w:type="dxa"/>
            <w:noWrap/>
            <w:vAlign w:val="center"/>
          </w:tcPr>
          <w:p w14:paraId="5A842B3E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1B7BD6C5" w14:textId="77777777" w:rsidR="009B3EE0" w:rsidRPr="00EE15CE" w:rsidRDefault="009B3EE0" w:rsidP="002A41F6">
            <w:pPr>
              <w:rPr>
                <w:sz w:val="22"/>
              </w:rPr>
            </w:pPr>
            <w:r w:rsidRPr="00BC0155">
              <w:rPr>
                <w:sz w:val="22"/>
              </w:rPr>
              <w:t>Протокол лабораторных испытаний на содержание ХОС от сертифицированной, аккредитованной на данный вид исследований лаборатории – предоставляется на каждую партию ХР</w:t>
            </w:r>
            <w:r>
              <w:rPr>
                <w:sz w:val="22"/>
              </w:rPr>
              <w:t>, допускается предоставление протокола испытаний, полученного от производителя ХР</w:t>
            </w:r>
          </w:p>
        </w:tc>
        <w:tc>
          <w:tcPr>
            <w:tcW w:w="1097" w:type="dxa"/>
            <w:noWrap/>
            <w:vAlign w:val="center"/>
          </w:tcPr>
          <w:p w14:paraId="78EB16F5" w14:textId="2FBCD7BF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6DDCBB93" w14:textId="7AAD780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62D31D44" w14:textId="6BE3775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0F9198A2" w14:textId="77777777" w:rsidTr="002A41F6">
        <w:tc>
          <w:tcPr>
            <w:tcW w:w="378" w:type="dxa"/>
            <w:noWrap/>
            <w:vAlign w:val="center"/>
          </w:tcPr>
          <w:p w14:paraId="793A7E38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54092A52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Инструкцию по применению</w:t>
            </w:r>
          </w:p>
        </w:tc>
        <w:tc>
          <w:tcPr>
            <w:tcW w:w="1097" w:type="dxa"/>
            <w:noWrap/>
            <w:vAlign w:val="center"/>
          </w:tcPr>
          <w:p w14:paraId="7EA96EEA" w14:textId="77777777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45111320" w14:textId="77777777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B177FE0" w14:textId="106739A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F73B0D3" w14:textId="77777777" w:rsidTr="002A41F6">
        <w:tc>
          <w:tcPr>
            <w:tcW w:w="378" w:type="dxa"/>
            <w:noWrap/>
            <w:vAlign w:val="center"/>
          </w:tcPr>
          <w:p w14:paraId="5F9933AD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13604FDD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Оценка соответствия</w:t>
            </w:r>
          </w:p>
        </w:tc>
        <w:tc>
          <w:tcPr>
            <w:tcW w:w="1097" w:type="dxa"/>
            <w:noWrap/>
            <w:vAlign w:val="center"/>
          </w:tcPr>
          <w:p w14:paraId="70E486DB" w14:textId="77777777" w:rsidR="009B3EE0" w:rsidRPr="00BC0155" w:rsidRDefault="009B3EE0" w:rsidP="002A41F6">
            <w:pPr>
              <w:jc w:val="center"/>
              <w:rPr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0A167AE5" w14:textId="77777777" w:rsidR="009B3EE0" w:rsidRPr="00BC0155" w:rsidRDefault="009B3EE0" w:rsidP="002A41F6">
            <w:pPr>
              <w:jc w:val="center"/>
              <w:rPr>
                <w:sz w:val="22"/>
              </w:rPr>
            </w:pPr>
          </w:p>
        </w:tc>
        <w:tc>
          <w:tcPr>
            <w:tcW w:w="2545" w:type="dxa"/>
            <w:noWrap/>
            <w:vAlign w:val="center"/>
            <w:hideMark/>
          </w:tcPr>
          <w:p w14:paraId="1B755612" w14:textId="77777777" w:rsidR="009B3EE0" w:rsidRPr="00BC0155" w:rsidRDefault="009B3EE0" w:rsidP="002A41F6">
            <w:pPr>
              <w:jc w:val="center"/>
              <w:rPr>
                <w:sz w:val="22"/>
              </w:rPr>
            </w:pPr>
          </w:p>
        </w:tc>
      </w:tr>
    </w:tbl>
    <w:p w14:paraId="14538903" w14:textId="77777777" w:rsidR="009B3EE0" w:rsidRPr="00E820A7" w:rsidRDefault="009B3EE0" w:rsidP="009B3EE0">
      <w:pPr>
        <w:rPr>
          <w:sz w:val="8"/>
        </w:rPr>
      </w:pPr>
    </w:p>
    <w:p w14:paraId="5F900E8E" w14:textId="77777777" w:rsidR="00335CDF" w:rsidRDefault="00335CDF" w:rsidP="00932AD7">
      <w:pPr>
        <w:pStyle w:val="20"/>
        <w:sectPr w:rsidR="00335CDF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2E10F93D" w14:textId="12984F65" w:rsidR="00AF63B3" w:rsidRDefault="00335CDF" w:rsidP="00932AD7">
      <w:pPr>
        <w:pStyle w:val="20"/>
      </w:pPr>
      <w:bookmarkStart w:id="128" w:name="_Toc159860600"/>
      <w:r>
        <w:t xml:space="preserve">ПРИЛОЖЕНИЕ </w:t>
      </w:r>
      <w:r w:rsidR="002A41F6">
        <w:t>3</w:t>
      </w:r>
      <w:r w:rsidR="00AF63B3" w:rsidRPr="00FE7407">
        <w:t xml:space="preserve">. </w:t>
      </w:r>
      <w:r w:rsidR="00D1523F">
        <w:t>ФОРМА АКТА ОТБОРА ПРОБЫ</w:t>
      </w:r>
      <w:bookmarkEnd w:id="126"/>
      <w:bookmarkEnd w:id="127"/>
      <w:bookmarkEnd w:id="128"/>
    </w:p>
    <w:tbl>
      <w:tblPr>
        <w:tblW w:w="5000" w:type="pct"/>
        <w:tblLook w:val="0000" w:firstRow="0" w:lastRow="0" w:firstColumn="0" w:lastColumn="0" w:noHBand="0" w:noVBand="0"/>
      </w:tblPr>
      <w:tblGrid>
        <w:gridCol w:w="9638"/>
      </w:tblGrid>
      <w:tr w:rsidR="00AF63B3" w:rsidRPr="00E24FB2" w14:paraId="2DF82EEB" w14:textId="77777777" w:rsidTr="00A80F41">
        <w:trPr>
          <w:trHeight w:val="33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C36661C" w14:textId="61BDAA07" w:rsidR="00AF63B3" w:rsidRPr="00E24FB2" w:rsidRDefault="00DD4093" w:rsidP="00BB7554">
            <w:pPr>
              <w:jc w:val="center"/>
              <w:rPr>
                <w:b/>
                <w:bCs/>
                <w:lang w:eastAsia="ru-RU"/>
              </w:rPr>
            </w:pPr>
            <w:r>
              <w:rPr>
                <w:b/>
                <w:bCs/>
                <w:lang w:eastAsia="ru-RU"/>
              </w:rPr>
              <w:t>ООО «Славнефть-Красноярскнефтегаз»</w:t>
            </w:r>
          </w:p>
        </w:tc>
      </w:tr>
      <w:tr w:rsidR="00AF63B3" w:rsidRPr="00E24FB2" w14:paraId="3ECF97BA" w14:textId="77777777" w:rsidTr="00A80F41">
        <w:trPr>
          <w:trHeight w:val="27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52CB2AF" w14:textId="77777777" w:rsidR="00AF63B3" w:rsidRPr="00E24FB2" w:rsidRDefault="00AF63B3" w:rsidP="00BB7554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</w:tbl>
    <w:p w14:paraId="3D63061A" w14:textId="77777777" w:rsidR="00E24FB2" w:rsidRPr="00CB728D" w:rsidRDefault="00E24FB2" w:rsidP="00A80F41">
      <w:pPr>
        <w:rPr>
          <w:sz w:val="4"/>
        </w:rPr>
      </w:pPr>
    </w:p>
    <w:p w14:paraId="1AEDF528" w14:textId="01C88CE0" w:rsidR="00E24FB2" w:rsidRPr="00A80F41" w:rsidRDefault="00E24FB2" w:rsidP="00A80F41">
      <w:pPr>
        <w:jc w:val="center"/>
        <w:rPr>
          <w:b/>
        </w:rPr>
      </w:pPr>
      <w:r w:rsidRPr="00A80F41">
        <w:rPr>
          <w:b/>
        </w:rPr>
        <w:t>АКТ</w:t>
      </w:r>
    </w:p>
    <w:p w14:paraId="35E2AD9D" w14:textId="77777777" w:rsidR="00E24FB2" w:rsidRPr="00A80F41" w:rsidRDefault="00E24FB2" w:rsidP="00A80F41">
      <w:pPr>
        <w:jc w:val="center"/>
        <w:rPr>
          <w:b/>
        </w:rPr>
      </w:pPr>
      <w:r w:rsidRPr="00A80F41">
        <w:rPr>
          <w:b/>
        </w:rPr>
        <w:t>ОТБОРА ПРОБЫ ХИМИЧЕСКОГО РЕАГЕНТА № ___________</w:t>
      </w:r>
    </w:p>
    <w:p w14:paraId="542B2EB5" w14:textId="05D11B16" w:rsidR="00E24FB2" w:rsidRPr="00A80F41" w:rsidRDefault="00E24FB2" w:rsidP="00A80F41">
      <w:pPr>
        <w:jc w:val="center"/>
        <w:rPr>
          <w:b/>
        </w:rPr>
      </w:pPr>
      <w:r w:rsidRPr="00A80F41">
        <w:rPr>
          <w:b/>
        </w:rPr>
        <w:t>от «____» ______20___г.</w:t>
      </w:r>
    </w:p>
    <w:p w14:paraId="17ABCB52" w14:textId="77777777" w:rsidR="00E24FB2" w:rsidRPr="00E24FB2" w:rsidRDefault="00E24FB2" w:rsidP="00E24FB2">
      <w:pPr>
        <w:shd w:val="clear" w:color="auto" w:fill="FFFFFF"/>
        <w:ind w:right="-2" w:firstLine="709"/>
        <w:jc w:val="center"/>
        <w:rPr>
          <w:b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16"/>
        <w:gridCol w:w="2698"/>
        <w:gridCol w:w="6514"/>
      </w:tblGrid>
      <w:tr w:rsidR="00E24FB2" w:rsidRPr="00E24FB2" w14:paraId="1A9C1853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34A3BC0B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01" w:type="pct"/>
            <w:vAlign w:val="center"/>
          </w:tcPr>
          <w:p w14:paraId="0871AEC4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Наименование заказчика:</w:t>
            </w:r>
          </w:p>
        </w:tc>
        <w:tc>
          <w:tcPr>
            <w:tcW w:w="3383" w:type="pct"/>
          </w:tcPr>
          <w:p w14:paraId="0C4A5499" w14:textId="17EE05DB" w:rsidR="00E24FB2" w:rsidRPr="00E24FB2" w:rsidRDefault="00E24FB2" w:rsidP="00E24FB2">
            <w:pPr>
              <w:shd w:val="clear" w:color="auto" w:fill="FFFFFF"/>
              <w:ind w:left="34" w:right="-2"/>
              <w:rPr>
                <w:lang w:eastAsia="ru-RU"/>
              </w:rPr>
            </w:pPr>
          </w:p>
        </w:tc>
      </w:tr>
      <w:tr w:rsidR="00E24FB2" w:rsidRPr="00E24FB2" w14:paraId="04B143B1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715DD81B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01" w:type="pct"/>
            <w:vAlign w:val="center"/>
          </w:tcPr>
          <w:p w14:paraId="66DD6A7F" w14:textId="0696BB76" w:rsidR="00E24FB2" w:rsidRPr="00102A82" w:rsidRDefault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Владелец химического реагента (СН-КНГ/ПО «название ПО»):</w:t>
            </w:r>
          </w:p>
        </w:tc>
        <w:tc>
          <w:tcPr>
            <w:tcW w:w="3383" w:type="pct"/>
          </w:tcPr>
          <w:p w14:paraId="574B7416" w14:textId="77777777" w:rsidR="00E24FB2" w:rsidRPr="00E24FB2" w:rsidRDefault="00E24FB2" w:rsidP="00E24FB2">
            <w:pPr>
              <w:shd w:val="clear" w:color="auto" w:fill="FFFFFF"/>
              <w:ind w:left="34" w:right="-2"/>
              <w:rPr>
                <w:lang w:eastAsia="ru-RU"/>
              </w:rPr>
            </w:pPr>
          </w:p>
        </w:tc>
      </w:tr>
      <w:tr w:rsidR="00E24FB2" w:rsidRPr="00E24FB2" w14:paraId="7ABA4CDD" w14:textId="77777777" w:rsidTr="00CB728D">
        <w:trPr>
          <w:trHeight w:val="823"/>
        </w:trPr>
        <w:tc>
          <w:tcPr>
            <w:tcW w:w="216" w:type="pct"/>
            <w:vAlign w:val="center"/>
          </w:tcPr>
          <w:p w14:paraId="1F7E8CA8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01" w:type="pct"/>
            <w:vAlign w:val="center"/>
          </w:tcPr>
          <w:p w14:paraId="376F6422" w14:textId="5FA25AEF" w:rsidR="00E24FB2" w:rsidRPr="00102A82" w:rsidRDefault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Наименование химического реагента (в соответствии с стандартом):</w:t>
            </w:r>
          </w:p>
        </w:tc>
        <w:tc>
          <w:tcPr>
            <w:tcW w:w="3383" w:type="pct"/>
          </w:tcPr>
          <w:p w14:paraId="0CA4A916" w14:textId="77777777" w:rsid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  <w:p w14:paraId="5979600B" w14:textId="77777777" w:rsidR="00336289" w:rsidRDefault="00336289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  <w:p w14:paraId="47614C56" w14:textId="360147DB" w:rsidR="00336289" w:rsidRPr="00E24FB2" w:rsidRDefault="00336289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</w:tc>
      </w:tr>
      <w:tr w:rsidR="00E24FB2" w:rsidRPr="00E24FB2" w14:paraId="274BC4BD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5823C161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01" w:type="pct"/>
            <w:vAlign w:val="center"/>
          </w:tcPr>
          <w:p w14:paraId="6EBE9342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№ партии реагента:</w:t>
            </w:r>
          </w:p>
        </w:tc>
        <w:tc>
          <w:tcPr>
            <w:tcW w:w="3383" w:type="pct"/>
          </w:tcPr>
          <w:p w14:paraId="20242FD5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60E3A07A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20C74FA4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01" w:type="pct"/>
            <w:vAlign w:val="center"/>
          </w:tcPr>
          <w:p w14:paraId="19471D46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Дата и время отбора пробы:</w:t>
            </w:r>
          </w:p>
        </w:tc>
        <w:tc>
          <w:tcPr>
            <w:tcW w:w="3383" w:type="pct"/>
          </w:tcPr>
          <w:p w14:paraId="583ABFF9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584B9C35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17904D2D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01" w:type="pct"/>
            <w:vAlign w:val="center"/>
          </w:tcPr>
          <w:p w14:paraId="15ED7D8F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Дата изготовления реагента (ДД.ММ.ГГ):</w:t>
            </w:r>
          </w:p>
        </w:tc>
        <w:tc>
          <w:tcPr>
            <w:tcW w:w="3383" w:type="pct"/>
          </w:tcPr>
          <w:p w14:paraId="52F691FE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0CB08D78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67B47C69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01" w:type="pct"/>
            <w:vAlign w:val="center"/>
          </w:tcPr>
          <w:p w14:paraId="1215BC36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Срок годности (годен до: ДД.ММ.ГГ):</w:t>
            </w:r>
          </w:p>
        </w:tc>
        <w:tc>
          <w:tcPr>
            <w:tcW w:w="3383" w:type="pct"/>
          </w:tcPr>
          <w:p w14:paraId="66E224F4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41DA2FC9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6C2FEC7D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01" w:type="pct"/>
            <w:vAlign w:val="center"/>
          </w:tcPr>
          <w:p w14:paraId="05906496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Цель отбора:</w:t>
            </w:r>
          </w:p>
        </w:tc>
        <w:tc>
          <w:tcPr>
            <w:tcW w:w="3383" w:type="pct"/>
          </w:tcPr>
          <w:p w14:paraId="0F6F74A2" w14:textId="77777777" w:rsidR="00E24FB2" w:rsidRPr="00E24FB2" w:rsidRDefault="00E24FB2" w:rsidP="00E24FB2">
            <w:pPr>
              <w:shd w:val="clear" w:color="auto" w:fill="FFFFFF"/>
              <w:ind w:right="-2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Проведение лабораторных испытаний</w:t>
            </w:r>
          </w:p>
        </w:tc>
      </w:tr>
      <w:tr w:rsidR="00E24FB2" w:rsidRPr="00E24FB2" w14:paraId="58BA9DF8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6A68100D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401" w:type="pct"/>
            <w:vAlign w:val="center"/>
          </w:tcPr>
          <w:p w14:paraId="353CC15A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Категория испытаний:</w:t>
            </w:r>
          </w:p>
        </w:tc>
        <w:tc>
          <w:tcPr>
            <w:tcW w:w="3383" w:type="pct"/>
          </w:tcPr>
          <w:p w14:paraId="76D2727B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входной контроль</w:t>
            </w:r>
          </w:p>
          <w:p w14:paraId="027EE242" w14:textId="72875E16" w:rsidR="00E24FB2" w:rsidRPr="00E24FB2" w:rsidRDefault="00B62DCB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>
              <w:rPr>
                <w:lang w:eastAsia="ru-RU"/>
              </w:rPr>
              <w:t>текущий</w:t>
            </w:r>
            <w:r w:rsidRPr="00E24FB2">
              <w:rPr>
                <w:lang w:eastAsia="ru-RU"/>
              </w:rPr>
              <w:t xml:space="preserve"> </w:t>
            </w:r>
            <w:r w:rsidR="00E24FB2" w:rsidRPr="00E24FB2">
              <w:rPr>
                <w:lang w:eastAsia="ru-RU"/>
              </w:rPr>
              <w:t>контроль</w:t>
            </w:r>
          </w:p>
        </w:tc>
      </w:tr>
      <w:tr w:rsidR="00E24FB2" w:rsidRPr="00E24FB2" w14:paraId="1A0687D8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0A4B2271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01" w:type="pct"/>
            <w:vAlign w:val="center"/>
          </w:tcPr>
          <w:p w14:paraId="7F751061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Дозировка реагента на испытание в товарной нефти/рабочая дозировка, % (по массе):</w:t>
            </w:r>
          </w:p>
        </w:tc>
        <w:tc>
          <w:tcPr>
            <w:tcW w:w="3383" w:type="pct"/>
          </w:tcPr>
          <w:p w14:paraId="49025671" w14:textId="7972DF25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1%</w:t>
            </w:r>
            <w:r w:rsidR="00336289">
              <w:rPr>
                <w:lang w:eastAsia="ru-RU"/>
              </w:rPr>
              <w:t xml:space="preserve"> масс.</w:t>
            </w:r>
          </w:p>
          <w:p w14:paraId="7A833BBF" w14:textId="77777777" w:rsid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_________</w:t>
            </w:r>
            <w:r w:rsidR="00336289">
              <w:rPr>
                <w:lang w:eastAsia="ru-RU"/>
              </w:rPr>
              <w:t>% масс / об.</w:t>
            </w:r>
          </w:p>
          <w:p w14:paraId="79BB1AF8" w14:textId="500C74B3" w:rsidR="00336289" w:rsidRPr="00102A82" w:rsidRDefault="00336289" w:rsidP="00102A82">
            <w:pPr>
              <w:shd w:val="clear" w:color="auto" w:fill="FFFFFF"/>
              <w:tabs>
                <w:tab w:val="left" w:pos="1447"/>
              </w:tabs>
              <w:ind w:right="-2"/>
              <w:contextualSpacing/>
              <w:jc w:val="both"/>
              <w:rPr>
                <w:vertAlign w:val="superscript"/>
                <w:lang w:eastAsia="ru-RU"/>
              </w:rPr>
            </w:pPr>
            <w:r>
              <w:rPr>
                <w:vertAlign w:val="superscript"/>
                <w:lang w:eastAsia="ru-RU"/>
              </w:rPr>
              <w:tab/>
            </w:r>
            <w:r w:rsidRPr="00102A82">
              <w:rPr>
                <w:vertAlign w:val="superscript"/>
                <w:lang w:eastAsia="ru-RU"/>
              </w:rPr>
              <w:t>Нужное подчеркнуть</w:t>
            </w:r>
          </w:p>
        </w:tc>
      </w:tr>
      <w:tr w:rsidR="00E24FB2" w:rsidRPr="00E24FB2" w14:paraId="4D2F716A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079624BE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01" w:type="pct"/>
            <w:vAlign w:val="center"/>
          </w:tcPr>
          <w:p w14:paraId="260C3423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Определяемый показатель:</w:t>
            </w:r>
          </w:p>
        </w:tc>
        <w:tc>
          <w:tcPr>
            <w:tcW w:w="3383" w:type="pct"/>
          </w:tcPr>
          <w:p w14:paraId="3D38F583" w14:textId="77777777" w:rsidR="00E24FB2" w:rsidRP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Массовая доля органических хлоридов во фракции, выкипающей до 204⁰С, млн¯¹ ,ррm</w:t>
            </w:r>
          </w:p>
        </w:tc>
      </w:tr>
      <w:tr w:rsidR="00E24FB2" w:rsidRPr="00E24FB2" w14:paraId="058D7B44" w14:textId="77777777" w:rsidTr="00102A82">
        <w:trPr>
          <w:trHeight w:val="936"/>
        </w:trPr>
        <w:tc>
          <w:tcPr>
            <w:tcW w:w="216" w:type="pct"/>
            <w:vAlign w:val="center"/>
          </w:tcPr>
          <w:p w14:paraId="301ECCA5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01" w:type="pct"/>
            <w:vAlign w:val="center"/>
          </w:tcPr>
          <w:p w14:paraId="289DA751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Место нахождения и наименование места отбора:</w:t>
            </w:r>
          </w:p>
        </w:tc>
        <w:tc>
          <w:tcPr>
            <w:tcW w:w="3383" w:type="pct"/>
          </w:tcPr>
          <w:p w14:paraId="2767AA88" w14:textId="4F05EA2D" w:rsidR="00CB728D" w:rsidRDefault="00CB728D" w:rsidP="00CB728D">
            <w:pPr>
              <w:rPr>
                <w:lang w:eastAsia="ru-RU"/>
              </w:rPr>
            </w:pPr>
          </w:p>
          <w:p w14:paraId="30F59C79" w14:textId="77777777" w:rsidR="00E24FB2" w:rsidRPr="00CB728D" w:rsidRDefault="00E24FB2" w:rsidP="00CB728D">
            <w:pPr>
              <w:ind w:firstLine="567"/>
              <w:rPr>
                <w:lang w:eastAsia="ru-RU"/>
              </w:rPr>
            </w:pPr>
          </w:p>
        </w:tc>
      </w:tr>
      <w:tr w:rsidR="00E24FB2" w:rsidRPr="00E24FB2" w14:paraId="07540BF2" w14:textId="77777777" w:rsidTr="00102A82">
        <w:trPr>
          <w:trHeight w:val="642"/>
        </w:trPr>
        <w:tc>
          <w:tcPr>
            <w:tcW w:w="216" w:type="pct"/>
            <w:vAlign w:val="center"/>
          </w:tcPr>
          <w:p w14:paraId="1FBE8399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01" w:type="pct"/>
            <w:vAlign w:val="center"/>
          </w:tcPr>
          <w:p w14:paraId="6ACB3848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Тип пробы:</w:t>
            </w:r>
          </w:p>
        </w:tc>
        <w:tc>
          <w:tcPr>
            <w:tcW w:w="3383" w:type="pct"/>
          </w:tcPr>
          <w:p w14:paraId="113B08BC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точечная</w:t>
            </w:r>
          </w:p>
          <w:p w14:paraId="20CAE166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объединенная</w:t>
            </w:r>
          </w:p>
          <w:p w14:paraId="2235DC60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накопительная</w:t>
            </w:r>
          </w:p>
        </w:tc>
      </w:tr>
      <w:tr w:rsidR="00E24FB2" w:rsidRPr="00E24FB2" w14:paraId="7E29AE6C" w14:textId="77777777" w:rsidTr="00102A82">
        <w:trPr>
          <w:trHeight w:val="257"/>
        </w:trPr>
        <w:tc>
          <w:tcPr>
            <w:tcW w:w="216" w:type="pct"/>
            <w:vAlign w:val="center"/>
          </w:tcPr>
          <w:p w14:paraId="3E5AF7D0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01" w:type="pct"/>
            <w:vAlign w:val="center"/>
          </w:tcPr>
          <w:p w14:paraId="42E1C98B" w14:textId="4F147FF5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Объем пробы</w:t>
            </w:r>
            <w:r w:rsidR="00336289">
              <w:rPr>
                <w:sz w:val="20"/>
                <w:szCs w:val="20"/>
                <w:lang w:eastAsia="ru-RU"/>
              </w:rPr>
              <w:t xml:space="preserve"> (см</w:t>
            </w:r>
            <w:r w:rsidR="00336289" w:rsidRPr="00102A82">
              <w:rPr>
                <w:sz w:val="20"/>
                <w:szCs w:val="20"/>
                <w:vertAlign w:val="superscript"/>
                <w:lang w:eastAsia="ru-RU"/>
              </w:rPr>
              <w:t>3</w:t>
            </w:r>
            <w:r w:rsidR="00336289">
              <w:rPr>
                <w:sz w:val="20"/>
                <w:szCs w:val="20"/>
                <w:lang w:eastAsia="ru-RU"/>
              </w:rPr>
              <w:t>/г)</w:t>
            </w:r>
            <w:r w:rsidRPr="00102A82">
              <w:rPr>
                <w:sz w:val="20"/>
                <w:szCs w:val="20"/>
                <w:lang w:eastAsia="ru-RU"/>
              </w:rPr>
              <w:t>:</w:t>
            </w:r>
          </w:p>
        </w:tc>
        <w:tc>
          <w:tcPr>
            <w:tcW w:w="3383" w:type="pct"/>
          </w:tcPr>
          <w:p w14:paraId="6AFDB14F" w14:textId="4E3154F9" w:rsidR="00E24FB2" w:rsidRP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  <w:p w14:paraId="21881F68" w14:textId="77777777" w:rsidR="00E24FB2" w:rsidRP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</w:tc>
      </w:tr>
      <w:tr w:rsidR="00E24FB2" w:rsidRPr="00E24FB2" w14:paraId="5BFAD2C6" w14:textId="77777777" w:rsidTr="00102A82">
        <w:trPr>
          <w:trHeight w:val="249"/>
        </w:trPr>
        <w:tc>
          <w:tcPr>
            <w:tcW w:w="216" w:type="pct"/>
            <w:vAlign w:val="center"/>
          </w:tcPr>
          <w:p w14:paraId="201556AE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01" w:type="pct"/>
            <w:vAlign w:val="center"/>
          </w:tcPr>
          <w:p w14:paraId="6DAB04FC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color w:val="000000"/>
                <w:sz w:val="20"/>
                <w:szCs w:val="20"/>
                <w:lang w:eastAsia="ru-RU"/>
              </w:rPr>
              <w:t>Наименование НД, устанавливающий требования к отбору пробы:</w:t>
            </w:r>
          </w:p>
        </w:tc>
        <w:tc>
          <w:tcPr>
            <w:tcW w:w="3383" w:type="pct"/>
          </w:tcPr>
          <w:p w14:paraId="54EB2517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64751959" w14:textId="77777777" w:rsidTr="00102A82">
        <w:trPr>
          <w:trHeight w:val="249"/>
        </w:trPr>
        <w:tc>
          <w:tcPr>
            <w:tcW w:w="216" w:type="pct"/>
            <w:vAlign w:val="center"/>
          </w:tcPr>
          <w:p w14:paraId="4074D397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01" w:type="pct"/>
            <w:vAlign w:val="center"/>
          </w:tcPr>
          <w:p w14:paraId="5CE623A4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color w:val="000000"/>
                <w:sz w:val="20"/>
                <w:szCs w:val="20"/>
                <w:lang w:eastAsia="ru-RU"/>
              </w:rPr>
              <w:t>Сведения о средствах отбора:</w:t>
            </w:r>
          </w:p>
        </w:tc>
        <w:tc>
          <w:tcPr>
            <w:tcW w:w="3383" w:type="pct"/>
          </w:tcPr>
          <w:p w14:paraId="03F237FA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  <w:p w14:paraId="7E5A2CC9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</w:tbl>
    <w:p w14:paraId="7B5A4EC2" w14:textId="77777777" w:rsidR="00E24FB2" w:rsidRPr="00CB728D" w:rsidRDefault="00E24FB2" w:rsidP="00E24FB2">
      <w:pPr>
        <w:shd w:val="clear" w:color="auto" w:fill="FFFFFF"/>
        <w:ind w:right="-2" w:firstLine="709"/>
        <w:jc w:val="center"/>
        <w:rPr>
          <w:b/>
          <w:sz w:val="14"/>
          <w:lang w:eastAsia="ru-RU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3858"/>
        <w:gridCol w:w="1725"/>
        <w:gridCol w:w="254"/>
        <w:gridCol w:w="1746"/>
        <w:gridCol w:w="451"/>
        <w:gridCol w:w="1604"/>
      </w:tblGrid>
      <w:tr w:rsidR="00E24FB2" w:rsidRPr="00E24FB2" w14:paraId="03327449" w14:textId="77777777" w:rsidTr="00A80F41">
        <w:trPr>
          <w:trHeight w:val="291"/>
        </w:trPr>
        <w:tc>
          <w:tcPr>
            <w:tcW w:w="2001" w:type="pct"/>
          </w:tcPr>
          <w:p w14:paraId="528C6A1A" w14:textId="77777777" w:rsidR="00E24FB2" w:rsidRPr="00E24FB2" w:rsidRDefault="00E24FB2" w:rsidP="00E24FB2">
            <w:pPr>
              <w:shd w:val="clear" w:color="auto" w:fill="FFFFFF"/>
              <w:rPr>
                <w:color w:val="000000"/>
                <w:lang w:eastAsia="ru-RU"/>
              </w:rPr>
            </w:pPr>
            <w:r w:rsidRPr="00E24FB2">
              <w:rPr>
                <w:color w:val="000000"/>
                <w:lang w:eastAsia="ru-RU"/>
              </w:rPr>
              <w:t>Пробу отобрал представитель</w:t>
            </w:r>
          </w:p>
        </w:tc>
        <w:tc>
          <w:tcPr>
            <w:tcW w:w="895" w:type="pct"/>
            <w:tcBorders>
              <w:bottom w:val="single" w:sz="4" w:space="0" w:color="auto"/>
            </w:tcBorders>
          </w:tcPr>
          <w:p w14:paraId="6FCF4A93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132" w:type="pct"/>
          </w:tcPr>
          <w:p w14:paraId="7E6CCF27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906" w:type="pct"/>
            <w:tcBorders>
              <w:bottom w:val="single" w:sz="4" w:space="0" w:color="auto"/>
            </w:tcBorders>
            <w:vAlign w:val="center"/>
          </w:tcPr>
          <w:p w14:paraId="2F53FEC9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234" w:type="pct"/>
          </w:tcPr>
          <w:p w14:paraId="446222FC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32" w:type="pct"/>
            <w:tcBorders>
              <w:bottom w:val="single" w:sz="4" w:space="0" w:color="auto"/>
            </w:tcBorders>
          </w:tcPr>
          <w:p w14:paraId="03E4FFB5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</w:tr>
      <w:tr w:rsidR="00E24FB2" w:rsidRPr="00E24FB2" w14:paraId="135ACB88" w14:textId="77777777" w:rsidTr="00A80F41">
        <w:trPr>
          <w:trHeight w:val="340"/>
        </w:trPr>
        <w:tc>
          <w:tcPr>
            <w:tcW w:w="2001" w:type="pct"/>
          </w:tcPr>
          <w:p w14:paraId="41A3CA78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95" w:type="pct"/>
            <w:tcBorders>
              <w:top w:val="single" w:sz="4" w:space="0" w:color="auto"/>
            </w:tcBorders>
          </w:tcPr>
          <w:p w14:paraId="439B2F0B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32" w:type="pct"/>
          </w:tcPr>
          <w:p w14:paraId="3368947C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06" w:type="pct"/>
            <w:tcBorders>
              <w:top w:val="single" w:sz="4" w:space="0" w:color="auto"/>
            </w:tcBorders>
          </w:tcPr>
          <w:p w14:paraId="4E152A91" w14:textId="620511E2" w:rsidR="00E24FB2" w:rsidRPr="00E24FB2" w:rsidRDefault="00E24FB2" w:rsidP="00345263">
            <w:pPr>
              <w:shd w:val="clear" w:color="auto" w:fill="FFFFFF"/>
              <w:jc w:val="center"/>
              <w:rPr>
                <w:b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</w:t>
            </w:r>
            <w:r w:rsidR="00345263">
              <w:rPr>
                <w:sz w:val="16"/>
                <w:szCs w:val="16"/>
                <w:lang w:eastAsia="ru-RU"/>
              </w:rPr>
              <w:t>Ф.И.О.</w:t>
            </w:r>
          </w:p>
        </w:tc>
        <w:tc>
          <w:tcPr>
            <w:tcW w:w="234" w:type="pct"/>
          </w:tcPr>
          <w:p w14:paraId="1D0EEE7F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2" w:type="pct"/>
            <w:tcBorders>
              <w:top w:val="single" w:sz="4" w:space="0" w:color="auto"/>
            </w:tcBorders>
          </w:tcPr>
          <w:p w14:paraId="60E02E3D" w14:textId="77777777" w:rsidR="00E24FB2" w:rsidRPr="00E24FB2" w:rsidRDefault="00E24FB2" w:rsidP="00E24FB2">
            <w:pPr>
              <w:shd w:val="clear" w:color="auto" w:fill="FFFFFF"/>
              <w:jc w:val="center"/>
              <w:rPr>
                <w:b/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(подпись)</w:t>
            </w:r>
          </w:p>
        </w:tc>
      </w:tr>
    </w:tbl>
    <w:tbl>
      <w:tblPr>
        <w:tblStyle w:val="50"/>
        <w:tblW w:w="5000" w:type="pct"/>
        <w:tblLook w:val="04A0" w:firstRow="1" w:lastRow="0" w:firstColumn="1" w:lastColumn="0" w:noHBand="0" w:noVBand="1"/>
      </w:tblPr>
      <w:tblGrid>
        <w:gridCol w:w="2544"/>
        <w:gridCol w:w="2006"/>
        <w:gridCol w:w="5078"/>
      </w:tblGrid>
      <w:tr w:rsidR="00E24FB2" w:rsidRPr="00E24FB2" w14:paraId="0D156C91" w14:textId="77777777" w:rsidTr="00102A82">
        <w:tc>
          <w:tcPr>
            <w:tcW w:w="1321" w:type="pct"/>
            <w:vAlign w:val="center"/>
          </w:tcPr>
          <w:p w14:paraId="1D3ECD11" w14:textId="77777777" w:rsidR="00E24FB2" w:rsidRPr="00102A82" w:rsidRDefault="00E24FB2" w:rsidP="00102A82">
            <w:pPr>
              <w:shd w:val="clear" w:color="auto" w:fill="FFFFFF"/>
              <w:ind w:right="-2" w:hanging="4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Дата и время доставки пробы:</w:t>
            </w:r>
          </w:p>
        </w:tc>
        <w:tc>
          <w:tcPr>
            <w:tcW w:w="1042" w:type="pct"/>
            <w:vAlign w:val="center"/>
          </w:tcPr>
          <w:p w14:paraId="0D4DC28C" w14:textId="2D43D889" w:rsidR="00E24FB2" w:rsidRPr="00102A82" w:rsidRDefault="00E24FB2" w:rsidP="00102A82">
            <w:pPr>
              <w:shd w:val="clear" w:color="auto" w:fill="FFFFFF"/>
              <w:ind w:right="-2" w:hanging="4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Номер пробы</w:t>
            </w:r>
          </w:p>
        </w:tc>
        <w:tc>
          <w:tcPr>
            <w:tcW w:w="2637" w:type="pct"/>
            <w:vAlign w:val="center"/>
          </w:tcPr>
          <w:p w14:paraId="7B2D1F44" w14:textId="77777777" w:rsidR="00E24FB2" w:rsidRPr="00102A82" w:rsidRDefault="00E24FB2" w:rsidP="00102A82">
            <w:pPr>
              <w:shd w:val="clear" w:color="auto" w:fill="FFFFFF"/>
              <w:ind w:right="-2" w:hanging="4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Дополнительные сведения, замечания:</w:t>
            </w:r>
          </w:p>
        </w:tc>
      </w:tr>
      <w:tr w:rsidR="00E24FB2" w:rsidRPr="00E24FB2" w14:paraId="3A81DD79" w14:textId="77777777" w:rsidTr="00A80F41">
        <w:trPr>
          <w:trHeight w:val="327"/>
        </w:trPr>
        <w:tc>
          <w:tcPr>
            <w:tcW w:w="1321" w:type="pct"/>
          </w:tcPr>
          <w:p w14:paraId="09F2A9B5" w14:textId="77777777" w:rsidR="00E24FB2" w:rsidRPr="00A80F41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042" w:type="pct"/>
          </w:tcPr>
          <w:p w14:paraId="3D652C9E" w14:textId="77777777" w:rsidR="00E24FB2" w:rsidRPr="00A80F41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637" w:type="pct"/>
          </w:tcPr>
          <w:p w14:paraId="1B342526" w14:textId="77777777" w:rsidR="00E24FB2" w:rsidRPr="00A80F41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</w:tbl>
    <w:p w14:paraId="231A4D6A" w14:textId="77777777" w:rsidR="00E24FB2" w:rsidRPr="00CB728D" w:rsidRDefault="00E24FB2" w:rsidP="00E24FB2">
      <w:pPr>
        <w:spacing w:after="160" w:line="259" w:lineRule="auto"/>
        <w:rPr>
          <w:b/>
          <w:bCs/>
          <w:sz w:val="4"/>
          <w:szCs w:val="20"/>
          <w:lang w:eastAsia="ru-RU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3873"/>
        <w:gridCol w:w="1677"/>
        <w:gridCol w:w="256"/>
        <w:gridCol w:w="1760"/>
        <w:gridCol w:w="457"/>
        <w:gridCol w:w="1615"/>
      </w:tblGrid>
      <w:tr w:rsidR="00E24FB2" w:rsidRPr="00E24FB2" w14:paraId="2060542C" w14:textId="77777777" w:rsidTr="00A80F41">
        <w:trPr>
          <w:trHeight w:val="260"/>
        </w:trPr>
        <w:tc>
          <w:tcPr>
            <w:tcW w:w="2009" w:type="pct"/>
          </w:tcPr>
          <w:p w14:paraId="4318A8E9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  <w:r w:rsidRPr="00E24FB2">
              <w:rPr>
                <w:color w:val="000000"/>
                <w:lang w:eastAsia="ru-RU"/>
              </w:rPr>
              <w:t>Пробу принял:</w:t>
            </w:r>
          </w:p>
        </w:tc>
        <w:tc>
          <w:tcPr>
            <w:tcW w:w="870" w:type="pct"/>
            <w:tcBorders>
              <w:bottom w:val="single" w:sz="4" w:space="0" w:color="auto"/>
            </w:tcBorders>
          </w:tcPr>
          <w:p w14:paraId="2414BE79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33" w:type="pct"/>
          </w:tcPr>
          <w:p w14:paraId="4ADBFAE7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13" w:type="pct"/>
            <w:tcBorders>
              <w:bottom w:val="single" w:sz="4" w:space="0" w:color="auto"/>
            </w:tcBorders>
          </w:tcPr>
          <w:p w14:paraId="74354CAD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237" w:type="pct"/>
          </w:tcPr>
          <w:p w14:paraId="3BCB841B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8" w:type="pct"/>
            <w:tcBorders>
              <w:bottom w:val="single" w:sz="4" w:space="0" w:color="auto"/>
            </w:tcBorders>
          </w:tcPr>
          <w:p w14:paraId="0997D202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</w:tr>
      <w:tr w:rsidR="00E24FB2" w:rsidRPr="00E24FB2" w14:paraId="279EB267" w14:textId="77777777" w:rsidTr="00A80F41">
        <w:tc>
          <w:tcPr>
            <w:tcW w:w="2009" w:type="pct"/>
          </w:tcPr>
          <w:p w14:paraId="2A89CD5D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70" w:type="pct"/>
            <w:tcBorders>
              <w:top w:val="single" w:sz="4" w:space="0" w:color="auto"/>
            </w:tcBorders>
          </w:tcPr>
          <w:p w14:paraId="0398372A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33" w:type="pct"/>
          </w:tcPr>
          <w:p w14:paraId="0188F996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13" w:type="pct"/>
            <w:tcBorders>
              <w:top w:val="single" w:sz="4" w:space="0" w:color="auto"/>
            </w:tcBorders>
          </w:tcPr>
          <w:p w14:paraId="7EDBB339" w14:textId="778C090E" w:rsidR="00E24FB2" w:rsidRPr="00E24FB2" w:rsidRDefault="00E24FB2" w:rsidP="00E24FB2">
            <w:pPr>
              <w:shd w:val="clear" w:color="auto" w:fill="FFFFFF"/>
              <w:jc w:val="center"/>
              <w:rPr>
                <w:b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</w:t>
            </w:r>
            <w:r w:rsidR="00345263">
              <w:rPr>
                <w:sz w:val="16"/>
                <w:szCs w:val="16"/>
                <w:lang w:eastAsia="ru-RU"/>
              </w:rPr>
              <w:t>Ф.И.О.</w:t>
            </w:r>
            <w:r w:rsidRPr="00E24FB2">
              <w:rPr>
                <w:sz w:val="16"/>
                <w:szCs w:val="16"/>
                <w:lang w:eastAsia="ru-RU"/>
              </w:rPr>
              <w:t>)</w:t>
            </w:r>
          </w:p>
        </w:tc>
        <w:tc>
          <w:tcPr>
            <w:tcW w:w="237" w:type="pct"/>
          </w:tcPr>
          <w:p w14:paraId="4D7799B4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8" w:type="pct"/>
            <w:tcBorders>
              <w:top w:val="single" w:sz="4" w:space="0" w:color="auto"/>
            </w:tcBorders>
          </w:tcPr>
          <w:p w14:paraId="0050677C" w14:textId="77777777" w:rsidR="00E24FB2" w:rsidRPr="00E24FB2" w:rsidRDefault="00E24FB2" w:rsidP="00E24FB2">
            <w:pPr>
              <w:shd w:val="clear" w:color="auto" w:fill="FFFFFF"/>
              <w:jc w:val="center"/>
              <w:rPr>
                <w:b/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(подпись)</w:t>
            </w:r>
          </w:p>
        </w:tc>
      </w:tr>
    </w:tbl>
    <w:p w14:paraId="39BD3D3F" w14:textId="2C95BFF9" w:rsidR="005D1A08" w:rsidRDefault="005D1A08" w:rsidP="00535238">
      <w:pPr>
        <w:rPr>
          <w:color w:val="000000"/>
          <w:sz w:val="22"/>
        </w:rPr>
        <w:sectPr w:rsidR="005D1A08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B2D640" w14:textId="1B48174D" w:rsidR="00335CDF" w:rsidRPr="00FE7407" w:rsidRDefault="00335CDF" w:rsidP="00932AD7">
      <w:pPr>
        <w:pStyle w:val="20"/>
      </w:pPr>
      <w:bookmarkStart w:id="129" w:name="_Toc91420974"/>
      <w:bookmarkStart w:id="130" w:name="_Toc159860601"/>
      <w:bookmarkStart w:id="131" w:name="_Toc91420973"/>
      <w:bookmarkStart w:id="132" w:name="_Toc83629390"/>
      <w:r w:rsidRPr="00FE7407">
        <w:t>ПРИЛОЖЕНИЕ</w:t>
      </w:r>
      <w:r>
        <w:t xml:space="preserve"> </w:t>
      </w:r>
      <w:r w:rsidR="002A41F6">
        <w:t>4</w:t>
      </w:r>
      <w:r w:rsidRPr="00FE7407">
        <w:t xml:space="preserve">. </w:t>
      </w:r>
      <w:r w:rsidR="00DD4093">
        <w:t xml:space="preserve">ФОРМА </w:t>
      </w:r>
      <w:r w:rsidR="00D1523F">
        <w:t>ЭТИКЕТК</w:t>
      </w:r>
      <w:r w:rsidR="00DD4093">
        <w:t>И</w:t>
      </w:r>
      <w:r w:rsidR="00D1523F">
        <w:t xml:space="preserve"> ОТБОРА ПРОБЫ</w:t>
      </w:r>
      <w:bookmarkEnd w:id="129"/>
      <w:bookmarkEnd w:id="130"/>
    </w:p>
    <w:p w14:paraId="70D21250" w14:textId="77777777" w:rsidR="00335CDF" w:rsidRDefault="00335CDF" w:rsidP="00335CDF">
      <w:pPr>
        <w:jc w:val="center"/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9628"/>
      </w:tblGrid>
      <w:tr w:rsidR="00335CDF" w:rsidRPr="00D5779A" w14:paraId="2B7F46B6" w14:textId="77777777" w:rsidTr="00E631C7">
        <w:tc>
          <w:tcPr>
            <w:tcW w:w="9628" w:type="dxa"/>
          </w:tcPr>
          <w:p w14:paraId="461588B0" w14:textId="00F9285C" w:rsidR="00335CDF" w:rsidRPr="00D5779A" w:rsidRDefault="00335CDF" w:rsidP="00E631C7">
            <w:pPr>
              <w:jc w:val="center"/>
            </w:pPr>
            <w:r>
              <w:t xml:space="preserve">Наименование и класс химического реагента: </w:t>
            </w:r>
          </w:p>
          <w:p w14:paraId="4329AB11" w14:textId="718DF11D" w:rsidR="00335CDF" w:rsidRPr="00E6393B" w:rsidRDefault="00335CDF" w:rsidP="00E631C7">
            <w:pPr>
              <w:jc w:val="center"/>
            </w:pPr>
            <w:r>
              <w:t>Партия</w:t>
            </w:r>
            <w:r w:rsidRPr="0068622A">
              <w:t xml:space="preserve">: </w:t>
            </w:r>
          </w:p>
          <w:p w14:paraId="309490EE" w14:textId="6D67DF5E" w:rsidR="00335CDF" w:rsidRDefault="00335CDF" w:rsidP="00E631C7">
            <w:pPr>
              <w:jc w:val="center"/>
            </w:pPr>
            <w:r>
              <w:t xml:space="preserve">Дата изготовления: </w:t>
            </w:r>
          </w:p>
          <w:p w14:paraId="4E88C790" w14:textId="6E60FAB8" w:rsidR="00335CDF" w:rsidRDefault="00335CDF" w:rsidP="00E631C7">
            <w:pPr>
              <w:jc w:val="center"/>
            </w:pPr>
            <w:r>
              <w:t>Дата</w:t>
            </w:r>
            <w:r w:rsidRPr="001A2535">
              <w:t xml:space="preserve"> </w:t>
            </w:r>
            <w:r>
              <w:t xml:space="preserve">и время </w:t>
            </w:r>
            <w:r w:rsidRPr="001A2535">
              <w:t xml:space="preserve">отбора: </w:t>
            </w:r>
          </w:p>
          <w:p w14:paraId="705CB5A1" w14:textId="197F5218" w:rsidR="00335CDF" w:rsidRDefault="00335CDF" w:rsidP="00E631C7">
            <w:pPr>
              <w:jc w:val="center"/>
            </w:pPr>
            <w:r>
              <w:t xml:space="preserve">Место отбора: </w:t>
            </w:r>
          </w:p>
          <w:p w14:paraId="2FB0C4EB" w14:textId="0CD7D8B4" w:rsidR="00335CDF" w:rsidRPr="00D5779A" w:rsidRDefault="00335CDF" w:rsidP="00664CC5">
            <w:pPr>
              <w:jc w:val="center"/>
              <w:rPr>
                <w:color w:val="FF0000"/>
              </w:rPr>
            </w:pPr>
            <w:r>
              <w:t xml:space="preserve">ФИО и должность </w:t>
            </w:r>
            <w:r w:rsidR="00664CC5">
              <w:t>работника</w:t>
            </w:r>
            <w:r>
              <w:t>(-ов) отобравших пробу:</w:t>
            </w:r>
            <w:r w:rsidRPr="00D5779A">
              <w:rPr>
                <w:color w:val="FF0000"/>
              </w:rPr>
              <w:t xml:space="preserve"> </w:t>
            </w:r>
          </w:p>
        </w:tc>
      </w:tr>
    </w:tbl>
    <w:p w14:paraId="270574A4" w14:textId="77777777" w:rsidR="00067EBE" w:rsidRDefault="00067EBE" w:rsidP="00932AD7">
      <w:pPr>
        <w:pStyle w:val="20"/>
        <w:sectPr w:rsidR="00067EBE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AEA8A28" w14:textId="37B29A9F" w:rsidR="005D1A08" w:rsidRDefault="005D1A08" w:rsidP="00932AD7">
      <w:pPr>
        <w:pStyle w:val="20"/>
      </w:pPr>
      <w:bookmarkStart w:id="133" w:name="_Toc159860602"/>
      <w:r>
        <w:t xml:space="preserve">ПРИЛОЖЕНИЕ </w:t>
      </w:r>
      <w:r w:rsidR="002A41F6">
        <w:t>5</w:t>
      </w:r>
      <w:r w:rsidRPr="00FE7407">
        <w:t xml:space="preserve">. </w:t>
      </w:r>
      <w:r w:rsidR="00DD4093">
        <w:t xml:space="preserve">ФОРМА </w:t>
      </w:r>
      <w:r w:rsidR="00D1523F">
        <w:t>ПРОТОКОЛ</w:t>
      </w:r>
      <w:r w:rsidR="00DD4093">
        <w:t>А</w:t>
      </w:r>
      <w:r w:rsidR="00D1523F">
        <w:t xml:space="preserve"> ИСПЫТАНИЙ</w:t>
      </w:r>
      <w:bookmarkEnd w:id="131"/>
      <w:bookmarkEnd w:id="133"/>
      <w:r w:rsidR="00C04F8C">
        <w:t xml:space="preserve"> </w:t>
      </w:r>
      <w:bookmarkEnd w:id="132"/>
    </w:p>
    <w:p w14:paraId="42F8A727" w14:textId="77777777" w:rsidR="005D1A08" w:rsidRPr="005D1A08" w:rsidRDefault="005D1A08" w:rsidP="005D1A08">
      <w:pPr>
        <w:jc w:val="center"/>
        <w:rPr>
          <w:b/>
          <w:bCs/>
          <w:sz w:val="20"/>
          <w:szCs w:val="20"/>
        </w:rPr>
      </w:pPr>
      <w:r w:rsidRPr="005D1A08">
        <w:rPr>
          <w:b/>
          <w:bCs/>
          <w:sz w:val="20"/>
          <w:szCs w:val="20"/>
        </w:rPr>
        <w:t>Общество с ограниченной ответственностью «Славнефть-Красноярскнефтегаз»</w:t>
      </w:r>
    </w:p>
    <w:p w14:paraId="583167A5" w14:textId="557EB4E3" w:rsidR="005D1A08" w:rsidRPr="005D1A08" w:rsidRDefault="005D1A08" w:rsidP="005D1A08">
      <w:pPr>
        <w:jc w:val="center"/>
        <w:rPr>
          <w:b/>
          <w:bCs/>
          <w:sz w:val="20"/>
          <w:szCs w:val="20"/>
        </w:rPr>
      </w:pPr>
      <w:r w:rsidRPr="005D1A08">
        <w:rPr>
          <w:b/>
          <w:bCs/>
          <w:sz w:val="20"/>
          <w:szCs w:val="20"/>
        </w:rPr>
        <w:t>(</w:t>
      </w:r>
      <w:r w:rsidR="00DD4093">
        <w:rPr>
          <w:b/>
          <w:bCs/>
          <w:sz w:val="20"/>
          <w:szCs w:val="20"/>
        </w:rPr>
        <w:t>ООО «Славнефть-Красноярскнефтегаз»</w:t>
      </w:r>
      <w:r w:rsidRPr="005D1A08">
        <w:rPr>
          <w:b/>
          <w:bCs/>
          <w:sz w:val="20"/>
          <w:szCs w:val="20"/>
        </w:rPr>
        <w:t>)</w:t>
      </w:r>
    </w:p>
    <w:p w14:paraId="7A621508" w14:textId="77777777" w:rsidR="005D1A08" w:rsidRPr="005D1A08" w:rsidRDefault="005D1A08" w:rsidP="005D1A08">
      <w:pPr>
        <w:jc w:val="center"/>
        <w:rPr>
          <w:sz w:val="20"/>
          <w:szCs w:val="20"/>
        </w:rPr>
      </w:pPr>
      <w:r w:rsidRPr="005D1A08">
        <w:rPr>
          <w:sz w:val="20"/>
          <w:szCs w:val="20"/>
        </w:rPr>
        <w:t>660016, Красноярский край, город Красноярск, улица Анатолия Гладкова, 2а</w:t>
      </w:r>
    </w:p>
    <w:p w14:paraId="1FCDC9EC" w14:textId="77777777" w:rsidR="005D1A08" w:rsidRPr="005D1A08" w:rsidRDefault="005D1A08" w:rsidP="005D1A08">
      <w:pPr>
        <w:jc w:val="center"/>
        <w:rPr>
          <w:b/>
          <w:sz w:val="20"/>
          <w:szCs w:val="20"/>
        </w:rPr>
      </w:pPr>
      <w:r w:rsidRPr="005D1A08">
        <w:rPr>
          <w:b/>
          <w:sz w:val="20"/>
          <w:szCs w:val="20"/>
        </w:rPr>
        <w:t>Химико-аналитическая лаборатория Испытательной (химико-аналитической) лаборатории</w:t>
      </w:r>
    </w:p>
    <w:p w14:paraId="34C81982" w14:textId="77777777" w:rsidR="005D1A08" w:rsidRPr="005D1A08" w:rsidRDefault="005D1A08" w:rsidP="005D1A08">
      <w:pPr>
        <w:jc w:val="center"/>
        <w:rPr>
          <w:sz w:val="20"/>
          <w:szCs w:val="20"/>
        </w:rPr>
      </w:pPr>
      <w:r w:rsidRPr="005D1A08">
        <w:rPr>
          <w:sz w:val="20"/>
          <w:szCs w:val="20"/>
        </w:rPr>
        <w:t>Российская Федерация, Красноярский край, Эвенкийский муниципальный район, Байкитское лесничество, Байкитское участковое лесничество, кв. 551 (часть выд. 18, 19, 27, 28, 29, 35, 36)</w:t>
      </w:r>
    </w:p>
    <w:p w14:paraId="7B876198" w14:textId="77777777" w:rsidR="005D1A08" w:rsidRPr="00DA5183" w:rsidRDefault="005D1A08" w:rsidP="005D1A08">
      <w:pPr>
        <w:tabs>
          <w:tab w:val="center" w:pos="4677"/>
          <w:tab w:val="right" w:pos="9355"/>
        </w:tabs>
        <w:jc w:val="center"/>
        <w:rPr>
          <w:color w:val="0000FF"/>
          <w:sz w:val="20"/>
          <w:szCs w:val="20"/>
          <w:u w:val="single"/>
        </w:rPr>
      </w:pPr>
      <w:r w:rsidRPr="005D1A08">
        <w:rPr>
          <w:sz w:val="20"/>
          <w:szCs w:val="20"/>
        </w:rPr>
        <w:t xml:space="preserve">тел. (391) 231-92-00 доб. 58571; </w:t>
      </w:r>
      <w:r w:rsidRPr="005D1A08">
        <w:rPr>
          <w:sz w:val="20"/>
          <w:szCs w:val="20"/>
          <w:lang w:val="en-US"/>
        </w:rPr>
        <w:t>e</w:t>
      </w:r>
      <w:r w:rsidRPr="005D1A08">
        <w:rPr>
          <w:sz w:val="20"/>
          <w:szCs w:val="20"/>
        </w:rPr>
        <w:t>-</w:t>
      </w:r>
      <w:r w:rsidRPr="005D1A08">
        <w:rPr>
          <w:sz w:val="20"/>
          <w:szCs w:val="20"/>
          <w:lang w:val="en-US"/>
        </w:rPr>
        <w:t>mail</w:t>
      </w:r>
      <w:r w:rsidRPr="005D1A08">
        <w:rPr>
          <w:sz w:val="20"/>
          <w:szCs w:val="20"/>
        </w:rPr>
        <w:t>:</w:t>
      </w:r>
      <w:r w:rsidRPr="00DA5183">
        <w:rPr>
          <w:color w:val="0000FF"/>
          <w:sz w:val="20"/>
          <w:szCs w:val="20"/>
        </w:rPr>
        <w:t xml:space="preserve"> </w:t>
      </w:r>
      <w:hyperlink r:id="rId17" w:history="1">
        <w:r w:rsidRPr="00DA5183">
          <w:rPr>
            <w:color w:val="0000FF"/>
            <w:sz w:val="20"/>
            <w:szCs w:val="20"/>
            <w:u w:val="single"/>
            <w:lang w:val="en-US"/>
          </w:rPr>
          <w:t>kosikovaem</w:t>
        </w:r>
        <w:r w:rsidRPr="00DA5183">
          <w:rPr>
            <w:color w:val="0000FF"/>
            <w:sz w:val="20"/>
            <w:szCs w:val="20"/>
            <w:u w:val="single"/>
          </w:rPr>
          <w:t>@</w:t>
        </w:r>
        <w:r w:rsidRPr="00DA5183">
          <w:rPr>
            <w:color w:val="0000FF"/>
            <w:sz w:val="20"/>
            <w:szCs w:val="20"/>
            <w:u w:val="single"/>
            <w:lang w:val="en-US"/>
          </w:rPr>
          <w:t>snkng</w:t>
        </w:r>
        <w:r w:rsidRPr="00DA5183">
          <w:rPr>
            <w:color w:val="0000FF"/>
            <w:sz w:val="20"/>
            <w:szCs w:val="20"/>
            <w:u w:val="single"/>
          </w:rPr>
          <w:t>.</w:t>
        </w:r>
        <w:r w:rsidRPr="00DA5183">
          <w:rPr>
            <w:color w:val="0000FF"/>
            <w:sz w:val="20"/>
            <w:szCs w:val="20"/>
            <w:u w:val="single"/>
            <w:lang w:val="en-US"/>
          </w:rPr>
          <w:t>ru</w:t>
        </w:r>
      </w:hyperlink>
    </w:p>
    <w:tbl>
      <w:tblPr>
        <w:tblW w:w="5000" w:type="pct"/>
        <w:tblLook w:val="04A0" w:firstRow="1" w:lastRow="0" w:firstColumn="1" w:lastColumn="0" w:noHBand="0" w:noVBand="1"/>
      </w:tblPr>
      <w:tblGrid>
        <w:gridCol w:w="5372"/>
        <w:gridCol w:w="4266"/>
      </w:tblGrid>
      <w:tr w:rsidR="005D1A08" w:rsidRPr="005D1A08" w14:paraId="7CA68AE9" w14:textId="77777777" w:rsidTr="00A80F41">
        <w:tc>
          <w:tcPr>
            <w:tcW w:w="2787" w:type="pct"/>
          </w:tcPr>
          <w:p w14:paraId="13B80E77" w14:textId="77777777" w:rsidR="005D1A08" w:rsidRPr="005D1A08" w:rsidRDefault="005D1A08" w:rsidP="005D1A08">
            <w:pPr>
              <w:ind w:right="709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213" w:type="pct"/>
          </w:tcPr>
          <w:p w14:paraId="170FA3A8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b/>
                <w:sz w:val="22"/>
                <w:szCs w:val="22"/>
              </w:rPr>
            </w:pPr>
            <w:r w:rsidRPr="005D1A08">
              <w:rPr>
                <w:b/>
                <w:sz w:val="22"/>
                <w:szCs w:val="22"/>
              </w:rPr>
              <w:t>УТВЕРЖДАЮ</w:t>
            </w:r>
          </w:p>
          <w:p w14:paraId="4E060EE4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rPr>
                <w:b/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Начальник лаборатории /заместитель начальника лаборатории</w:t>
            </w:r>
          </w:p>
          <w:p w14:paraId="597616C5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                                                  </w:t>
            </w:r>
          </w:p>
          <w:p w14:paraId="22546A85" w14:textId="20139A66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  <w:u w:val="single"/>
              </w:rPr>
              <w:t xml:space="preserve">                             </w:t>
            </w:r>
            <w:r w:rsidRPr="005D1A08">
              <w:rPr>
                <w:sz w:val="22"/>
                <w:szCs w:val="22"/>
              </w:rPr>
              <w:t>/</w:t>
            </w:r>
            <w:r w:rsidR="00345263">
              <w:rPr>
                <w:sz w:val="22"/>
                <w:szCs w:val="22"/>
              </w:rPr>
              <w:t>Ф.И.О.</w:t>
            </w:r>
            <w:r w:rsidRPr="005D1A08">
              <w:rPr>
                <w:sz w:val="22"/>
                <w:szCs w:val="22"/>
              </w:rPr>
              <w:t>/</w:t>
            </w:r>
          </w:p>
          <w:p w14:paraId="1B8739D3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                                       </w:t>
            </w:r>
          </w:p>
          <w:p w14:paraId="2DC20E66" w14:textId="2D3E95F2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 месяц 202</w:t>
            </w:r>
            <w:r w:rsidR="00335CDF">
              <w:rPr>
                <w:sz w:val="22"/>
                <w:szCs w:val="22"/>
              </w:rPr>
              <w:t xml:space="preserve"> __</w:t>
            </w:r>
            <w:r w:rsidRPr="005D1A08">
              <w:rPr>
                <w:sz w:val="22"/>
                <w:szCs w:val="22"/>
              </w:rPr>
              <w:t xml:space="preserve"> г.</w:t>
            </w:r>
          </w:p>
          <w:p w14:paraId="41BCA22E" w14:textId="3F1F73EA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                                                  М.П.</w:t>
            </w:r>
          </w:p>
        </w:tc>
      </w:tr>
    </w:tbl>
    <w:p w14:paraId="1C2C026F" w14:textId="77777777" w:rsidR="005D1A08" w:rsidRPr="005D1A08" w:rsidRDefault="005D1A08" w:rsidP="005D1A08">
      <w:pPr>
        <w:shd w:val="clear" w:color="auto" w:fill="FFFFFF"/>
        <w:ind w:right="709" w:firstLine="709"/>
        <w:jc w:val="center"/>
        <w:rPr>
          <w:b/>
          <w:sz w:val="22"/>
          <w:szCs w:val="22"/>
        </w:rPr>
      </w:pPr>
      <w:r w:rsidRPr="005D1A08">
        <w:rPr>
          <w:b/>
          <w:sz w:val="22"/>
          <w:szCs w:val="22"/>
        </w:rPr>
        <w:t>ПРОТОКОЛ ИСПЫТАНИЙ № 000-ПТР/21</w:t>
      </w:r>
    </w:p>
    <w:tbl>
      <w:tblPr>
        <w:tblW w:w="0" w:type="auto"/>
        <w:tblInd w:w="123" w:type="dxa"/>
        <w:tblLayout w:type="fixed"/>
        <w:tblLook w:val="0000" w:firstRow="0" w:lastRow="0" w:firstColumn="0" w:lastColumn="0" w:noHBand="0" w:noVBand="0"/>
      </w:tblPr>
      <w:tblGrid>
        <w:gridCol w:w="3279"/>
        <w:gridCol w:w="1134"/>
        <w:gridCol w:w="5529"/>
      </w:tblGrid>
      <w:tr w:rsidR="005D1A08" w:rsidRPr="005D1A08" w14:paraId="457E77A7" w14:textId="77777777" w:rsidTr="001B21EF">
        <w:tc>
          <w:tcPr>
            <w:tcW w:w="3279" w:type="dxa"/>
            <w:shd w:val="clear" w:color="auto" w:fill="auto"/>
            <w:noWrap/>
            <w:vAlign w:val="bottom"/>
          </w:tcPr>
          <w:p w14:paraId="5F66247B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Наименование заказчика:</w:t>
            </w:r>
          </w:p>
        </w:tc>
        <w:tc>
          <w:tcPr>
            <w:tcW w:w="6663" w:type="dxa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C925973" w14:textId="1A5D997A" w:rsidR="005D1A08" w:rsidRPr="005D1A08" w:rsidRDefault="00DD4093" w:rsidP="00AF63B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ООО «Славнефть-Красноярскнефтегаз»</w:t>
            </w:r>
          </w:p>
        </w:tc>
      </w:tr>
      <w:tr w:rsidR="005D1A08" w:rsidRPr="005D1A08" w14:paraId="694FADDB" w14:textId="77777777" w:rsidTr="001B21EF">
        <w:tc>
          <w:tcPr>
            <w:tcW w:w="3279" w:type="dxa"/>
            <w:shd w:val="clear" w:color="auto" w:fill="auto"/>
            <w:noWrap/>
          </w:tcPr>
          <w:p w14:paraId="1FC12AA5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Юридический адрес заказчика:</w:t>
            </w:r>
          </w:p>
        </w:tc>
        <w:tc>
          <w:tcPr>
            <w:tcW w:w="666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08DC1C6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660016, Красноярский край, г. Красноярск, ул. Анатолия Гладкова, 2а</w:t>
            </w:r>
          </w:p>
        </w:tc>
      </w:tr>
      <w:tr w:rsidR="005D1A08" w:rsidRPr="005D1A08" w14:paraId="2CF1F725" w14:textId="77777777" w:rsidTr="001B21EF">
        <w:tc>
          <w:tcPr>
            <w:tcW w:w="3279" w:type="dxa"/>
            <w:shd w:val="clear" w:color="auto" w:fill="auto"/>
            <w:noWrap/>
          </w:tcPr>
          <w:p w14:paraId="30CD9E19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Адрес места осуществления </w:t>
            </w:r>
          </w:p>
          <w:p w14:paraId="5B37025E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деятельности заказчика:</w:t>
            </w:r>
          </w:p>
        </w:tc>
        <w:tc>
          <w:tcPr>
            <w:tcW w:w="666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862AF75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Российская Федерация, Красноярский край, Эвенкийский муниципальный район, Байкитское лесничество, Байкитское участковое лесничество, кв. 551 (часть выд. 18, 19, 27, 28, 29, 35, 36) </w:t>
            </w:r>
          </w:p>
        </w:tc>
      </w:tr>
      <w:tr w:rsidR="005D1A08" w:rsidRPr="005D1A08" w14:paraId="65434B2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59A2FF89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Наименование образца пробы испытаний: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D321458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Название ХР по ГОСТ/ТУ</w:t>
            </w:r>
            <w:r w:rsidRPr="005D1A08">
              <w:rPr>
                <w:szCs w:val="22"/>
              </w:rPr>
              <w:t>**</w:t>
            </w:r>
          </w:p>
        </w:tc>
      </w:tr>
      <w:tr w:rsidR="005D1A08" w:rsidRPr="005D1A08" w14:paraId="4775818C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61A83465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НД на образец пробы испытаний: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0CEEFD3B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ГОСТ или ТУ</w:t>
            </w:r>
          </w:p>
        </w:tc>
      </w:tr>
      <w:tr w:rsidR="005D1A08" w:rsidRPr="005D1A08" w14:paraId="4B528C0E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1F7ABC8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Партия образца пробы испытаний: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585DBEB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партии (ий***)</w:t>
            </w:r>
          </w:p>
        </w:tc>
      </w:tr>
      <w:tr w:rsidR="005D1A08" w:rsidRPr="005D1A08" w14:paraId="37B7428C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38D3E315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Дата и время получения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3BB68FB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00.00.0000 00:00</w:t>
            </w:r>
          </w:p>
        </w:tc>
      </w:tr>
      <w:tr w:rsidR="005D1A08" w:rsidRPr="005D1A08" w14:paraId="6AF2E03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C80B4C7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Акт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0A3E772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Акта (ов) отбора пробы</w:t>
            </w:r>
          </w:p>
        </w:tc>
      </w:tr>
      <w:tr w:rsidR="005D1A08" w:rsidRPr="005D1A08" w14:paraId="1EE016D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291B6F1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Место отбора пробы: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2B23FE50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склада</w:t>
            </w:r>
          </w:p>
        </w:tc>
      </w:tr>
      <w:tr w:rsidR="005D1A08" w:rsidRPr="005D1A08" w14:paraId="60D2E01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15D8DD12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Дата и время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BA5C066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00.00.0000 00:00</w:t>
            </w:r>
          </w:p>
        </w:tc>
      </w:tr>
      <w:tr w:rsidR="005D1A08" w:rsidRPr="005D1A08" w14:paraId="4045FA92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14ECE1A7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Метод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E9975B8" w14:textId="491EC2C7" w:rsidR="005D1A08" w:rsidRPr="005D1A08" w:rsidRDefault="005D1A08" w:rsidP="005D1A08">
            <w:pPr>
              <w:rPr>
                <w:sz w:val="22"/>
                <w:szCs w:val="22"/>
              </w:rPr>
            </w:pPr>
          </w:p>
        </w:tc>
      </w:tr>
      <w:tr w:rsidR="005D1A08" w:rsidRPr="005D1A08" w14:paraId="0BBE7AE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57AA8E00" w14:textId="134F724A" w:rsidR="005D1A08" w:rsidRPr="005D1A08" w:rsidRDefault="005D1A08" w:rsidP="00335CDF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Описание </w:t>
            </w:r>
            <w:r w:rsidR="00335CDF">
              <w:rPr>
                <w:sz w:val="22"/>
                <w:szCs w:val="22"/>
              </w:rPr>
              <w:t>пробы (ХР)</w:t>
            </w:r>
            <w:r w:rsidRPr="005D1A08">
              <w:rPr>
                <w:sz w:val="22"/>
                <w:szCs w:val="22"/>
              </w:rPr>
              <w:t xml:space="preserve">: 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5168378" w14:textId="17587323" w:rsidR="005D1A08" w:rsidRPr="005D1A08" w:rsidRDefault="006D06E1" w:rsidP="005D1A08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(фактическое)</w:t>
            </w:r>
          </w:p>
        </w:tc>
      </w:tr>
      <w:tr w:rsidR="005D1A08" w:rsidRPr="005D1A08" w14:paraId="65A188E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257D770A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Номер пробы: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94C77EC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000</w:t>
            </w:r>
          </w:p>
        </w:tc>
      </w:tr>
      <w:tr w:rsidR="005D1A08" w:rsidRPr="005D1A08" w14:paraId="1DD5ACE6" w14:textId="77777777" w:rsidTr="001B21EF">
        <w:tc>
          <w:tcPr>
            <w:tcW w:w="4413" w:type="dxa"/>
            <w:gridSpan w:val="2"/>
            <w:shd w:val="clear" w:color="auto" w:fill="auto"/>
            <w:noWrap/>
            <w:vAlign w:val="center"/>
          </w:tcPr>
          <w:p w14:paraId="010DDC8A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Состояние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BD24CB7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Без особенностей </w:t>
            </w:r>
            <w:r w:rsidRPr="005D1A08">
              <w:rPr>
                <w:sz w:val="18"/>
                <w:szCs w:val="22"/>
              </w:rPr>
              <w:t>(объединённая проб</w:t>
            </w:r>
            <w:r w:rsidRPr="005D1A08">
              <w:rPr>
                <w:sz w:val="18"/>
                <w:szCs w:val="22"/>
                <w:lang w:val="en-US"/>
              </w:rPr>
              <w:t>f</w:t>
            </w:r>
            <w:r w:rsidRPr="005D1A08">
              <w:rPr>
                <w:sz w:val="18"/>
                <w:szCs w:val="22"/>
              </w:rPr>
              <w:t xml:space="preserve"> партий № ХХ, УУ, </w:t>
            </w:r>
            <w:r w:rsidRPr="005D1A08">
              <w:rPr>
                <w:sz w:val="18"/>
                <w:szCs w:val="22"/>
                <w:lang w:val="en-US"/>
              </w:rPr>
              <w:t>ZZ</w:t>
            </w:r>
            <w:r w:rsidRPr="005D1A08">
              <w:rPr>
                <w:sz w:val="18"/>
                <w:szCs w:val="22"/>
              </w:rPr>
              <w:t>)</w:t>
            </w:r>
          </w:p>
        </w:tc>
      </w:tr>
      <w:tr w:rsidR="005D1A08" w:rsidRPr="005D1A08" w14:paraId="556DD4D8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2956BD2C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Дата проведения испытаний: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FA4195C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00.00.0000</w:t>
            </w:r>
          </w:p>
        </w:tc>
      </w:tr>
      <w:tr w:rsidR="005D1A08" w:rsidRPr="005D1A08" w14:paraId="08F3CD94" w14:textId="77777777" w:rsidTr="001B21EF">
        <w:tc>
          <w:tcPr>
            <w:tcW w:w="9942" w:type="dxa"/>
            <w:gridSpan w:val="3"/>
            <w:shd w:val="clear" w:color="auto" w:fill="auto"/>
            <w:noWrap/>
            <w:vAlign w:val="bottom"/>
          </w:tcPr>
          <w:p w14:paraId="718B52C9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Результаты испытаний:</w:t>
            </w:r>
          </w:p>
        </w:tc>
      </w:tr>
    </w:tbl>
    <w:tbl>
      <w:tblPr>
        <w:tblStyle w:val="18"/>
        <w:tblW w:w="5224" w:type="pct"/>
        <w:tblLook w:val="04A0" w:firstRow="1" w:lastRow="0" w:firstColumn="1" w:lastColumn="0" w:noHBand="0" w:noVBand="1"/>
      </w:tblPr>
      <w:tblGrid>
        <w:gridCol w:w="2256"/>
        <w:gridCol w:w="1124"/>
        <w:gridCol w:w="3014"/>
        <w:gridCol w:w="1249"/>
        <w:gridCol w:w="2416"/>
      </w:tblGrid>
      <w:tr w:rsidR="005D1A08" w:rsidRPr="005D1A08" w14:paraId="77A3ABA1" w14:textId="77777777" w:rsidTr="004638F1">
        <w:tc>
          <w:tcPr>
            <w:tcW w:w="1121" w:type="pct"/>
            <w:vAlign w:val="center"/>
          </w:tcPr>
          <w:p w14:paraId="0C225141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 xml:space="preserve">Наименование показателя </w:t>
            </w:r>
          </w:p>
        </w:tc>
        <w:tc>
          <w:tcPr>
            <w:tcW w:w="558" w:type="pct"/>
            <w:vAlign w:val="center"/>
          </w:tcPr>
          <w:p w14:paraId="1B93DDB8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Единицы измерения</w:t>
            </w:r>
          </w:p>
        </w:tc>
        <w:tc>
          <w:tcPr>
            <w:tcW w:w="1498" w:type="pct"/>
            <w:vAlign w:val="center"/>
          </w:tcPr>
          <w:p w14:paraId="12AD8AAD" w14:textId="77777777" w:rsidR="005D1A08" w:rsidRPr="00F33003" w:rsidRDefault="005D1A08" w:rsidP="005D1A08">
            <w:pPr>
              <w:shd w:val="clear" w:color="auto" w:fill="FFFFFF"/>
              <w:ind w:firstLine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 xml:space="preserve">Документ, устанавливающий метод (методику) испытаний </w:t>
            </w:r>
          </w:p>
        </w:tc>
        <w:tc>
          <w:tcPr>
            <w:tcW w:w="621" w:type="pct"/>
            <w:vAlign w:val="center"/>
          </w:tcPr>
          <w:p w14:paraId="26ADD67B" w14:textId="77777777" w:rsidR="005D1A08" w:rsidRPr="00F33003" w:rsidRDefault="005D1A08" w:rsidP="005D1A08">
            <w:pPr>
              <w:shd w:val="clear" w:color="auto" w:fill="FFFFFF"/>
              <w:ind w:firstLine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Результат испытаний</w:t>
            </w:r>
          </w:p>
        </w:tc>
        <w:tc>
          <w:tcPr>
            <w:tcW w:w="1201" w:type="pct"/>
            <w:vAlign w:val="center"/>
          </w:tcPr>
          <w:p w14:paraId="7609F908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Погрешность результата (</w:t>
            </w:r>
            <w:r w:rsidRPr="00F33003">
              <w:rPr>
                <w:rFonts w:ascii="Times New Roman" w:hAnsi="Times New Roman"/>
                <w:sz w:val="20"/>
                <w:szCs w:val="20"/>
                <w:lang w:val="en-US"/>
              </w:rPr>
              <w:t>P</w:t>
            </w:r>
            <w:r w:rsidRPr="00F33003">
              <w:rPr>
                <w:rFonts w:ascii="Times New Roman" w:hAnsi="Times New Roman"/>
                <w:sz w:val="20"/>
                <w:szCs w:val="20"/>
              </w:rPr>
              <w:t>=0,95)</w:t>
            </w:r>
          </w:p>
        </w:tc>
      </w:tr>
      <w:tr w:rsidR="005D1A08" w:rsidRPr="005D1A08" w14:paraId="21CD6889" w14:textId="77777777" w:rsidTr="004638F1">
        <w:tc>
          <w:tcPr>
            <w:tcW w:w="1121" w:type="pct"/>
            <w:vAlign w:val="center"/>
          </w:tcPr>
          <w:p w14:paraId="5CFC25EA" w14:textId="77777777" w:rsidR="005D1A08" w:rsidRPr="00F33003" w:rsidRDefault="005D1A08" w:rsidP="005D1A08">
            <w:pPr>
              <w:shd w:val="clear" w:color="auto" w:fill="FFFFFF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Массовая доля органических хлоридов во фракции, выкипающей до температуры 204 °С</w:t>
            </w:r>
          </w:p>
        </w:tc>
        <w:tc>
          <w:tcPr>
            <w:tcW w:w="558" w:type="pct"/>
            <w:vAlign w:val="center"/>
          </w:tcPr>
          <w:p w14:paraId="50476789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мкг/г</w:t>
            </w:r>
          </w:p>
          <w:p w14:paraId="5E5BD154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(млн</w:t>
            </w:r>
            <w:r w:rsidRPr="00F33003">
              <w:rPr>
                <w:rFonts w:ascii="Times New Roman" w:hAnsi="Times New Roman"/>
                <w:sz w:val="20"/>
                <w:szCs w:val="20"/>
                <w:vertAlign w:val="superscript"/>
              </w:rPr>
              <w:t>-1</w:t>
            </w:r>
            <w:r w:rsidRPr="00F33003">
              <w:rPr>
                <w:rFonts w:ascii="Times New Roman" w:hAnsi="Times New Roman"/>
                <w:sz w:val="20"/>
                <w:szCs w:val="20"/>
              </w:rPr>
              <w:t>,</w:t>
            </w:r>
            <w:r w:rsidRPr="00F3300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p</w:t>
            </w:r>
            <w:r w:rsidRPr="00F33003">
              <w:rPr>
                <w:rFonts w:ascii="Times New Roman" w:hAnsi="Times New Roman"/>
                <w:sz w:val="20"/>
                <w:szCs w:val="20"/>
              </w:rPr>
              <w:t>pm)</w:t>
            </w:r>
          </w:p>
        </w:tc>
        <w:tc>
          <w:tcPr>
            <w:tcW w:w="1498" w:type="pct"/>
            <w:vAlign w:val="center"/>
          </w:tcPr>
          <w:p w14:paraId="037A6633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Инструкция по подготовке проб и проведению испытаний на содержание ХОС в объектах, отличных от нефти</w:t>
            </w:r>
          </w:p>
        </w:tc>
        <w:tc>
          <w:tcPr>
            <w:tcW w:w="621" w:type="pct"/>
            <w:vAlign w:val="center"/>
          </w:tcPr>
          <w:p w14:paraId="2A2DD76C" w14:textId="628A7A78" w:rsidR="005D1A08" w:rsidRPr="00977951" w:rsidRDefault="006D06E1" w:rsidP="006D06E1">
            <w:pPr>
              <w:shd w:val="clear" w:color="auto" w:fill="FFFFFF"/>
              <w:ind w:right="-2" w:firstLine="34"/>
              <w:jc w:val="center"/>
              <w:rPr>
                <w:rFonts w:ascii="Times New Roman" w:hAnsi="Times New Roman"/>
                <w:sz w:val="20"/>
                <w:vertAlign w:val="superscript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Отс.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***</w:t>
            </w:r>
          </w:p>
        </w:tc>
        <w:tc>
          <w:tcPr>
            <w:tcW w:w="1201" w:type="pct"/>
            <w:vAlign w:val="center"/>
          </w:tcPr>
          <w:p w14:paraId="3BAE1E4E" w14:textId="77777777" w:rsidR="005D1A08" w:rsidRPr="00F33003" w:rsidRDefault="005D1A08" w:rsidP="005D1A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</w:tbl>
    <w:p w14:paraId="60300D36" w14:textId="77777777" w:rsidR="005D1A08" w:rsidRPr="005D1A08" w:rsidRDefault="005D1A08" w:rsidP="005D1A08">
      <w:pPr>
        <w:ind w:left="142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>Результаты испытаний, приведенные в протоколе, относятся только к предоставленному заказчиком образцу, лаборатория не несет ответственности за стадию отбора образцов.</w:t>
      </w:r>
    </w:p>
    <w:p w14:paraId="2E77A85C" w14:textId="77777777" w:rsidR="005D1A08" w:rsidRPr="005D1A08" w:rsidRDefault="005D1A08" w:rsidP="005D1A08">
      <w:pPr>
        <w:ind w:left="142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>Лаборатория не несет ответственность за информацию, предоставленную заказчиком.</w:t>
      </w:r>
    </w:p>
    <w:p w14:paraId="3F829FCC" w14:textId="77777777" w:rsidR="005D1A08" w:rsidRPr="005D1A08" w:rsidRDefault="005D1A08" w:rsidP="005D1A08">
      <w:pPr>
        <w:ind w:left="142"/>
        <w:jc w:val="both"/>
        <w:rPr>
          <w:snapToGrid w:val="0"/>
          <w:sz w:val="18"/>
          <w:szCs w:val="16"/>
        </w:rPr>
      </w:pPr>
      <w:r w:rsidRPr="005D1A08">
        <w:rPr>
          <w:bCs/>
          <w:sz w:val="18"/>
          <w:szCs w:val="16"/>
          <w:lang w:eastAsia="x-none"/>
        </w:rPr>
        <w:t>Настоящий протокол испытаний не может быть скопирован или полностью, или частично воспроизведен без письменного разрешения начальника</w:t>
      </w:r>
      <w:r w:rsidRPr="005D1A08">
        <w:rPr>
          <w:snapToGrid w:val="0"/>
          <w:sz w:val="18"/>
          <w:szCs w:val="16"/>
        </w:rPr>
        <w:t xml:space="preserve"> лаборатории.</w:t>
      </w:r>
    </w:p>
    <w:p w14:paraId="11392ECD" w14:textId="77777777" w:rsidR="005D1A08" w:rsidRPr="005D1A08" w:rsidRDefault="005D1A08" w:rsidP="005D1A08">
      <w:pPr>
        <w:shd w:val="clear" w:color="auto" w:fill="FFFFFF"/>
        <w:ind w:right="709" w:firstLine="142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>* - Показания прибора приведены по требованию заказчика.</w:t>
      </w:r>
    </w:p>
    <w:p w14:paraId="59C53235" w14:textId="77777777" w:rsidR="005D1A08" w:rsidRDefault="005D1A08" w:rsidP="005D1A08">
      <w:pPr>
        <w:shd w:val="clear" w:color="auto" w:fill="FFFFFF"/>
        <w:ind w:left="142" w:right="709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 xml:space="preserve">** - </w:t>
      </w:r>
      <w:r w:rsidRPr="00102A82">
        <w:rPr>
          <w:bCs/>
          <w:color w:val="FF0000"/>
          <w:sz w:val="18"/>
          <w:szCs w:val="16"/>
          <w:lang w:eastAsia="x-none"/>
        </w:rPr>
        <w:t xml:space="preserve">ХХ - ный </w:t>
      </w:r>
      <w:r w:rsidRPr="005D1A08">
        <w:rPr>
          <w:bCs/>
          <w:sz w:val="18"/>
          <w:szCs w:val="16"/>
          <w:lang w:eastAsia="x-none"/>
        </w:rPr>
        <w:t xml:space="preserve">% раствор название ХР № ГОСТ или ТУ партия № ХХ, </w:t>
      </w:r>
      <w:r w:rsidRPr="005D1A08">
        <w:rPr>
          <w:bCs/>
          <w:sz w:val="18"/>
          <w:szCs w:val="16"/>
          <w:lang w:val="en-US" w:eastAsia="x-none"/>
        </w:rPr>
        <w:t>YY</w:t>
      </w:r>
      <w:r w:rsidRPr="005D1A08">
        <w:rPr>
          <w:bCs/>
          <w:sz w:val="18"/>
          <w:szCs w:val="16"/>
          <w:lang w:eastAsia="x-none"/>
        </w:rPr>
        <w:t xml:space="preserve">, </w:t>
      </w:r>
      <w:r w:rsidRPr="005D1A08">
        <w:rPr>
          <w:bCs/>
          <w:sz w:val="18"/>
          <w:szCs w:val="16"/>
          <w:lang w:val="en-US" w:eastAsia="x-none"/>
        </w:rPr>
        <w:t>ZZ</w:t>
      </w:r>
      <w:r w:rsidRPr="005D1A08">
        <w:rPr>
          <w:bCs/>
          <w:sz w:val="18"/>
          <w:szCs w:val="16"/>
          <w:lang w:eastAsia="x-none"/>
        </w:rPr>
        <w:t>… дата изготовления дд.мм.гггг в товарной нефти без содержания хлорорганических соединений.</w:t>
      </w:r>
    </w:p>
    <w:p w14:paraId="0EF4C8EA" w14:textId="3EE6942E" w:rsidR="006D06E1" w:rsidRPr="006D06E1" w:rsidRDefault="006D06E1" w:rsidP="005D1A08">
      <w:pPr>
        <w:shd w:val="clear" w:color="auto" w:fill="FFFFFF"/>
        <w:ind w:left="142" w:right="709"/>
        <w:jc w:val="both"/>
        <w:rPr>
          <w:bCs/>
          <w:sz w:val="18"/>
          <w:szCs w:val="16"/>
          <w:lang w:val="en-US" w:eastAsia="x-none"/>
        </w:rPr>
      </w:pPr>
      <w:r>
        <w:rPr>
          <w:bCs/>
          <w:sz w:val="18"/>
          <w:szCs w:val="16"/>
          <w:lang w:eastAsia="x-none"/>
        </w:rPr>
        <w:t xml:space="preserve">***- фактическое значение менее 2,00 </w:t>
      </w:r>
      <w:r>
        <w:rPr>
          <w:bCs/>
          <w:sz w:val="18"/>
          <w:szCs w:val="16"/>
          <w:lang w:val="en-US" w:eastAsia="x-none"/>
        </w:rPr>
        <w:t>ppm</w:t>
      </w:r>
    </w:p>
    <w:tbl>
      <w:tblPr>
        <w:tblW w:w="5000" w:type="pct"/>
        <w:tblLook w:val="01E0" w:firstRow="1" w:lastRow="1" w:firstColumn="1" w:lastColumn="1" w:noHBand="0" w:noVBand="0"/>
      </w:tblPr>
      <w:tblGrid>
        <w:gridCol w:w="2509"/>
        <w:gridCol w:w="125"/>
        <w:gridCol w:w="2778"/>
        <w:gridCol w:w="222"/>
        <w:gridCol w:w="345"/>
        <w:gridCol w:w="1137"/>
        <w:gridCol w:w="77"/>
        <w:gridCol w:w="280"/>
        <w:gridCol w:w="120"/>
        <w:gridCol w:w="2045"/>
      </w:tblGrid>
      <w:tr w:rsidR="005D1A08" w:rsidRPr="005D1A08" w14:paraId="1EA13665" w14:textId="77777777" w:rsidTr="004638F1">
        <w:tc>
          <w:tcPr>
            <w:tcW w:w="1302" w:type="pct"/>
          </w:tcPr>
          <w:p w14:paraId="39B0ECBA" w14:textId="3C7AB8EF" w:rsidR="005D1A08" w:rsidRDefault="005D1A08" w:rsidP="005D1A08">
            <w:pPr>
              <w:shd w:val="clear" w:color="auto" w:fill="FFFFFF"/>
              <w:ind w:right="178"/>
              <w:rPr>
                <w:sz w:val="16"/>
                <w:szCs w:val="16"/>
              </w:rPr>
            </w:pPr>
          </w:p>
          <w:p w14:paraId="7D23FCE2" w14:textId="26F254EE" w:rsidR="005D1A08" w:rsidRPr="005D1A08" w:rsidRDefault="005D1A08" w:rsidP="005D1A08">
            <w:pPr>
              <w:shd w:val="clear" w:color="auto" w:fill="FFFFFF"/>
              <w:ind w:left="172" w:right="178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Протокол оформил</w:t>
            </w:r>
          </w:p>
        </w:tc>
        <w:tc>
          <w:tcPr>
            <w:tcW w:w="1506" w:type="pct"/>
            <w:gridSpan w:val="2"/>
            <w:tcBorders>
              <w:bottom w:val="single" w:sz="4" w:space="0" w:color="auto"/>
            </w:tcBorders>
          </w:tcPr>
          <w:p w14:paraId="2B861489" w14:textId="7E6B7248" w:rsidR="005D1A08" w:rsidRDefault="005D1A08" w:rsidP="005D1A08">
            <w:pPr>
              <w:shd w:val="clear" w:color="auto" w:fill="FFFFFF"/>
              <w:rPr>
                <w:sz w:val="16"/>
                <w:szCs w:val="16"/>
              </w:rPr>
            </w:pPr>
          </w:p>
          <w:p w14:paraId="68A95DF0" w14:textId="55E0C8D9" w:rsidR="005D1A08" w:rsidRPr="005D1A08" w:rsidRDefault="005D1A08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Лаборант химического анализа</w:t>
            </w:r>
          </w:p>
        </w:tc>
        <w:tc>
          <w:tcPr>
            <w:tcW w:w="294" w:type="pct"/>
            <w:gridSpan w:val="2"/>
          </w:tcPr>
          <w:p w14:paraId="4485B97F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630" w:type="pct"/>
            <w:gridSpan w:val="2"/>
            <w:tcBorders>
              <w:bottom w:val="single" w:sz="4" w:space="0" w:color="auto"/>
            </w:tcBorders>
          </w:tcPr>
          <w:p w14:paraId="592A19E6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45" w:type="pct"/>
          </w:tcPr>
          <w:p w14:paraId="3F306173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124" w:type="pct"/>
            <w:gridSpan w:val="2"/>
            <w:tcBorders>
              <w:bottom w:val="single" w:sz="4" w:space="0" w:color="auto"/>
            </w:tcBorders>
          </w:tcPr>
          <w:p w14:paraId="0307D826" w14:textId="26E0AD7F" w:rsidR="005D1A08" w:rsidRDefault="005D1A08" w:rsidP="005D1A08">
            <w:pPr>
              <w:shd w:val="clear" w:color="auto" w:fill="FFFFFF"/>
              <w:rPr>
                <w:sz w:val="16"/>
                <w:szCs w:val="16"/>
              </w:rPr>
            </w:pPr>
          </w:p>
          <w:p w14:paraId="3E174AE6" w14:textId="6357DD05" w:rsidR="005D1A08" w:rsidRPr="005D1A08" w:rsidRDefault="00345263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Ф.И.О,</w:t>
            </w:r>
          </w:p>
        </w:tc>
      </w:tr>
      <w:tr w:rsidR="005D1A08" w:rsidRPr="005D1A08" w14:paraId="243EFEA8" w14:textId="77777777" w:rsidTr="004638F1">
        <w:tc>
          <w:tcPr>
            <w:tcW w:w="1302" w:type="pct"/>
          </w:tcPr>
          <w:p w14:paraId="29B07631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506" w:type="pct"/>
            <w:gridSpan w:val="2"/>
            <w:tcBorders>
              <w:top w:val="single" w:sz="4" w:space="0" w:color="auto"/>
            </w:tcBorders>
          </w:tcPr>
          <w:p w14:paraId="71B303CC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15" w:type="pct"/>
          </w:tcPr>
          <w:p w14:paraId="7BA5ACAE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769" w:type="pct"/>
            <w:gridSpan w:val="2"/>
            <w:tcBorders>
              <w:top w:val="single" w:sz="4" w:space="0" w:color="auto"/>
            </w:tcBorders>
            <w:vAlign w:val="center"/>
          </w:tcPr>
          <w:p w14:paraId="1DDE8DEB" w14:textId="77777777" w:rsidR="005D1A08" w:rsidRPr="005D1A08" w:rsidRDefault="005D1A08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(подпись)</w:t>
            </w:r>
          </w:p>
        </w:tc>
        <w:tc>
          <w:tcPr>
            <w:tcW w:w="247" w:type="pct"/>
            <w:gridSpan w:val="3"/>
          </w:tcPr>
          <w:p w14:paraId="7DF729D6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061" w:type="pct"/>
            <w:tcBorders>
              <w:top w:val="single" w:sz="4" w:space="0" w:color="auto"/>
            </w:tcBorders>
            <w:vAlign w:val="center"/>
          </w:tcPr>
          <w:p w14:paraId="0E0D0329" w14:textId="77777777" w:rsidR="005D1A08" w:rsidRPr="005D1A08" w:rsidRDefault="005D1A08" w:rsidP="005D1A08">
            <w:pPr>
              <w:shd w:val="clear" w:color="auto" w:fill="FFFFFF"/>
              <w:ind w:right="709"/>
              <w:jc w:val="center"/>
              <w:rPr>
                <w:sz w:val="16"/>
                <w:szCs w:val="16"/>
              </w:rPr>
            </w:pPr>
          </w:p>
        </w:tc>
      </w:tr>
      <w:tr w:rsidR="005D1A08" w:rsidRPr="005D1A08" w14:paraId="168709D3" w14:textId="77777777" w:rsidTr="004638F1">
        <w:tblPrEx>
          <w:tblLook w:val="04A0" w:firstRow="1" w:lastRow="0" w:firstColumn="1" w:lastColumn="0" w:noHBand="0" w:noVBand="1"/>
        </w:tblPrEx>
        <w:trPr>
          <w:gridBefore w:val="2"/>
          <w:wBefore w:w="1367" w:type="pct"/>
          <w:trHeight w:val="507"/>
        </w:trPr>
        <w:tc>
          <w:tcPr>
            <w:tcW w:w="3633" w:type="pct"/>
            <w:gridSpan w:val="8"/>
            <w:shd w:val="clear" w:color="auto" w:fill="auto"/>
          </w:tcPr>
          <w:p w14:paraId="1FBC46CE" w14:textId="77777777" w:rsidR="005D1A08" w:rsidRPr="005D1A08" w:rsidRDefault="005D1A08" w:rsidP="005D1A08">
            <w:pPr>
              <w:shd w:val="clear" w:color="auto" w:fill="FFFFFF"/>
              <w:ind w:right="709" w:firstLine="709"/>
              <w:jc w:val="center"/>
              <w:rPr>
                <w:b/>
                <w:sz w:val="16"/>
                <w:szCs w:val="16"/>
              </w:rPr>
            </w:pPr>
            <w:r w:rsidRPr="005D1A08">
              <w:rPr>
                <w:i/>
                <w:sz w:val="16"/>
                <w:szCs w:val="16"/>
              </w:rPr>
              <w:t xml:space="preserve">Окончание протокола № </w:t>
            </w:r>
            <w:r w:rsidRPr="005D1A08">
              <w:rPr>
                <w:b/>
                <w:sz w:val="16"/>
                <w:szCs w:val="16"/>
              </w:rPr>
              <w:t>000-ПТР/21</w:t>
            </w:r>
          </w:p>
          <w:p w14:paraId="14F50329" w14:textId="77777777" w:rsidR="005D1A08" w:rsidRPr="005D1A08" w:rsidRDefault="005D1A08" w:rsidP="005D1A08">
            <w:pPr>
              <w:shd w:val="clear" w:color="auto" w:fill="FFFFFF"/>
              <w:ind w:right="709"/>
              <w:jc w:val="right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Страница 1 из 1</w:t>
            </w:r>
          </w:p>
        </w:tc>
      </w:tr>
    </w:tbl>
    <w:p w14:paraId="37EB808B" w14:textId="77777777" w:rsidR="007D385E" w:rsidRDefault="007D385E" w:rsidP="00932AD7">
      <w:pPr>
        <w:pStyle w:val="20"/>
        <w:sectPr w:rsidR="007D385E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F794CCC" w14:textId="09D20B42" w:rsidR="007D385E" w:rsidRDefault="007D385E" w:rsidP="00932AD7">
      <w:pPr>
        <w:pStyle w:val="20"/>
      </w:pPr>
      <w:bookmarkStart w:id="134" w:name="_Toc159860603"/>
      <w:r>
        <w:t>ПРИЛОЖЕНИЕ 6</w:t>
      </w:r>
      <w:r w:rsidRPr="00FE7407">
        <w:t xml:space="preserve">. </w:t>
      </w:r>
      <w:r>
        <w:t>ФОРМА РЕЕСТРА РЕЗУЛЬТАТОВ ИСПЫТАНИЙ ХР</w:t>
      </w:r>
      <w:bookmarkEnd w:id="134"/>
      <w:r>
        <w:t xml:space="preserve">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66"/>
        <w:gridCol w:w="747"/>
        <w:gridCol w:w="747"/>
        <w:gridCol w:w="1753"/>
        <w:gridCol w:w="1382"/>
        <w:gridCol w:w="907"/>
        <w:gridCol w:w="1290"/>
        <w:gridCol w:w="922"/>
        <w:gridCol w:w="1348"/>
        <w:gridCol w:w="1133"/>
        <w:gridCol w:w="1387"/>
        <w:gridCol w:w="1308"/>
        <w:gridCol w:w="1105"/>
        <w:gridCol w:w="1209"/>
      </w:tblGrid>
      <w:tr w:rsidR="007D385E" w14:paraId="16BBBFE3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416F0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0AD17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CEBCD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EE3E6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1738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D9D2E2" w14:textId="77777777" w:rsidR="007D385E" w:rsidRDefault="007D385E" w:rsidP="002A64CE">
            <w:pPr>
              <w:rPr>
                <w:color w:val="000000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7C0A42" w14:textId="77777777" w:rsidR="007D385E" w:rsidRDefault="007D385E" w:rsidP="002A64CE">
            <w:pPr>
              <w:rPr>
                <w:color w:val="00000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A25DDF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7E9F6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753D0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B73D69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</w:tr>
      <w:tr w:rsidR="007D385E" w14:paraId="31F4BAF6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D19AB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E836B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5498F4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CB6DD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7FF72D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A70B5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2B73C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C265B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83551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25079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6091A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7E770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2687FC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3B8F49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</w:tr>
      <w:tr w:rsidR="007D385E" w14:paraId="2545FB7B" w14:textId="77777777" w:rsidTr="002A64CE">
        <w:trPr>
          <w:trHeight w:val="1455"/>
        </w:trPr>
        <w:tc>
          <w:tcPr>
            <w:tcW w:w="206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4B5483C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№ п/п</w:t>
            </w:r>
          </w:p>
        </w:tc>
        <w:tc>
          <w:tcPr>
            <w:tcW w:w="2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9A0E99C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Дата отбора</w:t>
            </w:r>
          </w:p>
        </w:tc>
        <w:tc>
          <w:tcPr>
            <w:tcW w:w="37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D2EC7E8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Время отбора</w:t>
            </w:r>
          </w:p>
        </w:tc>
        <w:tc>
          <w:tcPr>
            <w:tcW w:w="574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6B7FF01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 xml:space="preserve">Владелец химического реагента </w:t>
            </w:r>
          </w:p>
        </w:tc>
        <w:tc>
          <w:tcPr>
            <w:tcW w:w="41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5BBE763E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Наименование химического реагента (в соответствии с стандартом)</w:t>
            </w:r>
          </w:p>
        </w:tc>
        <w:tc>
          <w:tcPr>
            <w:tcW w:w="27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4CB2129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№ партии реагента</w:t>
            </w:r>
          </w:p>
        </w:tc>
        <w:tc>
          <w:tcPr>
            <w:tcW w:w="383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FC3E64D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Дата изготовления реагента (ДД.ММ.ГГ)</w:t>
            </w:r>
          </w:p>
        </w:tc>
        <w:tc>
          <w:tcPr>
            <w:tcW w:w="275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96711F5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Срок годности (годен до:)</w:t>
            </w:r>
          </w:p>
        </w:tc>
        <w:tc>
          <w:tcPr>
            <w:tcW w:w="40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228B2C2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Место нахождения и наименование места отбора:</w:t>
            </w:r>
          </w:p>
        </w:tc>
        <w:tc>
          <w:tcPr>
            <w:tcW w:w="337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E5E6C48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Дата проведения испытания</w:t>
            </w:r>
          </w:p>
        </w:tc>
        <w:tc>
          <w:tcPr>
            <w:tcW w:w="41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76CDBA6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Дозировка реагента на испытание в товарной нефти/рабочая дозировка, % (по массе)</w:t>
            </w:r>
          </w:p>
        </w:tc>
        <w:tc>
          <w:tcPr>
            <w:tcW w:w="3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63352CF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Массовая доля органических хлоридов во фракции, выкипающей до 204⁰С, млн¯¹ ,ррm</w:t>
            </w:r>
          </w:p>
        </w:tc>
        <w:tc>
          <w:tcPr>
            <w:tcW w:w="32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9FCB16E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№ протокола испытаний</w:t>
            </w:r>
          </w:p>
        </w:tc>
        <w:tc>
          <w:tcPr>
            <w:tcW w:w="35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E2FA7D3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 xml:space="preserve">Примечание </w:t>
            </w:r>
          </w:p>
        </w:tc>
      </w:tr>
      <w:tr w:rsidR="007D385E" w14:paraId="2E694A79" w14:textId="77777777" w:rsidTr="002A64CE">
        <w:trPr>
          <w:trHeight w:val="855"/>
        </w:trPr>
        <w:tc>
          <w:tcPr>
            <w:tcW w:w="206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8CD6F82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C3B8F30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7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3F110C9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21DBB85" w14:textId="7E8E0409" w:rsidR="007D385E" w:rsidRDefault="007D385E" w:rsidP="00DD4093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(</w:t>
            </w:r>
            <w:r w:rsidR="00DD4093">
              <w:rPr>
                <w:b/>
                <w:bCs/>
                <w:color w:val="000000"/>
                <w:sz w:val="16"/>
                <w:szCs w:val="16"/>
              </w:rPr>
              <w:t>ООО «Славнефть-Красноярскнефтегаз»</w:t>
            </w:r>
            <w:r>
              <w:rPr>
                <w:b/>
                <w:bCs/>
                <w:color w:val="000000"/>
                <w:sz w:val="16"/>
                <w:szCs w:val="16"/>
              </w:rPr>
              <w:t xml:space="preserve"> /</w:t>
            </w:r>
            <w:r w:rsidR="00DD4093">
              <w:rPr>
                <w:b/>
                <w:bCs/>
                <w:color w:val="000000"/>
                <w:sz w:val="16"/>
                <w:szCs w:val="16"/>
              </w:rPr>
              <w:t xml:space="preserve">Подрядная организация </w:t>
            </w:r>
            <w:r>
              <w:rPr>
                <w:b/>
                <w:bCs/>
                <w:color w:val="000000"/>
                <w:sz w:val="16"/>
                <w:szCs w:val="16"/>
              </w:rPr>
              <w:t>«название П</w:t>
            </w:r>
            <w:r w:rsidR="00DD4093">
              <w:rPr>
                <w:b/>
                <w:bCs/>
                <w:color w:val="000000"/>
                <w:sz w:val="16"/>
                <w:szCs w:val="16"/>
              </w:rPr>
              <w:t>одрядной организации</w:t>
            </w:r>
            <w:r>
              <w:rPr>
                <w:b/>
                <w:bCs/>
                <w:color w:val="000000"/>
                <w:sz w:val="16"/>
                <w:szCs w:val="16"/>
              </w:rPr>
              <w:t>»)</w:t>
            </w:r>
          </w:p>
        </w:tc>
        <w:tc>
          <w:tcPr>
            <w:tcW w:w="41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9AFC89C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7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B00D1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83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F243E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75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422EE7F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0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B245D38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37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D191A7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1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182682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48A31AE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2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4A09BA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5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07F4AE8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7D385E" w14:paraId="2E937AC8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85AD389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F71E9FF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02ADF2D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7C08310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F70BBC0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2DFB326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AE86D7A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1BCD5C2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46157CF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5725BFE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F3FF72A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11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3F9E292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12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475CC7C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13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6329BE6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14</w:t>
            </w:r>
          </w:p>
        </w:tc>
      </w:tr>
      <w:tr w:rsidR="007D385E" w14:paraId="5791C2B2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DA1548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6F6810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F7FFDD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1F70CA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36D55F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A444C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EF40A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90805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9867A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CCD6D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5AF54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7FC84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32594E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98CA3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</w:tr>
      <w:tr w:rsidR="007D385E" w14:paraId="38A7B493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E6FB0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394FF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EBDFD24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A5275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E2351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1B144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E519A5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15977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60D03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202D2A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7168AB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C93BBE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05B6C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41A018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</w:tr>
      <w:tr w:rsidR="007D385E" w14:paraId="0C3F430A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C74EE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2AFC8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260C7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B86FF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AC4EEB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5C4E56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35FF3B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8D209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276C56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74145A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3DBD4D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940F8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23D49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9F1040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</w:tr>
    </w:tbl>
    <w:p w14:paraId="71FB9DAA" w14:textId="77777777" w:rsidR="007D385E" w:rsidRDefault="007D385E" w:rsidP="007D385E">
      <w:pPr>
        <w:suppressAutoHyphens/>
        <w:spacing w:before="120"/>
      </w:pPr>
    </w:p>
    <w:p w14:paraId="67C453B1" w14:textId="4AB90B18" w:rsidR="005D1A08" w:rsidRDefault="005D1A08" w:rsidP="00932AD7">
      <w:pPr>
        <w:pStyle w:val="20"/>
        <w:sectPr w:rsidR="005D1A08" w:rsidSect="007D385E">
          <w:headerReference w:type="default" r:id="rId18"/>
          <w:footerReference w:type="default" r:id="rId19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796EA2B1" w14:textId="6B3DE7B5" w:rsidR="00EC1188" w:rsidRPr="00FE7407" w:rsidRDefault="00EC1188" w:rsidP="00932AD7">
      <w:pPr>
        <w:pStyle w:val="20"/>
      </w:pPr>
      <w:bookmarkStart w:id="135" w:name="Приложение1"/>
      <w:bookmarkStart w:id="136" w:name="_Toc80196557"/>
      <w:bookmarkStart w:id="137" w:name="_Toc80196621"/>
      <w:bookmarkStart w:id="138" w:name="_Toc83629392"/>
      <w:bookmarkStart w:id="139" w:name="_Toc91420975"/>
      <w:bookmarkStart w:id="140" w:name="_Toc159860604"/>
      <w:r w:rsidRPr="00FE7407">
        <w:t xml:space="preserve">ПРИЛОЖЕНИЕ </w:t>
      </w:r>
      <w:r w:rsidR="007D385E">
        <w:t>7</w:t>
      </w:r>
      <w:r w:rsidRPr="00FE7407">
        <w:t xml:space="preserve">. </w:t>
      </w:r>
      <w:bookmarkEnd w:id="135"/>
      <w:r w:rsidRPr="00FE7407">
        <w:t>СХЕМА РЕАГИРОВАНИЯ ПЕРСОНАЛА</w:t>
      </w:r>
      <w:r>
        <w:t xml:space="preserve"> </w:t>
      </w:r>
      <w:r w:rsidRPr="00DE3E65">
        <w:t>ПРИ ПОЛУЧЕНИИ РЕЗУЛЬТАТОВ СОДЕРЖАНИЯ ХОС В ХР</w:t>
      </w:r>
      <w:bookmarkEnd w:id="136"/>
      <w:bookmarkEnd w:id="137"/>
      <w:bookmarkEnd w:id="138"/>
      <w:bookmarkEnd w:id="139"/>
      <w:bookmarkEnd w:id="140"/>
    </w:p>
    <w:p w14:paraId="63C5C714" w14:textId="6A4C2894" w:rsidR="00EC1188" w:rsidRDefault="00DD4093" w:rsidP="00C32770">
      <w:pPr>
        <w:suppressAutoHyphens/>
        <w:spacing w:before="120"/>
        <w:rPr>
          <w:rFonts w:ascii="Calibri" w:hAnsi="Calibri"/>
          <w:sz w:val="22"/>
          <w:szCs w:val="22"/>
          <w:lang w:eastAsia="ru-RU"/>
        </w:rPr>
      </w:pPr>
      <w:r w:rsidRPr="00962BAB">
        <w:rPr>
          <w:rFonts w:ascii="Calibri" w:hAnsi="Calibri"/>
          <w:sz w:val="22"/>
          <w:szCs w:val="22"/>
          <w:lang w:eastAsia="ru-RU"/>
        </w:rPr>
        <w:object w:dxaOrig="23011" w:dyaOrig="22230" w14:anchorId="43496A2C">
          <v:shape id="_x0000_i1026" type="#_x0000_t75" style="width:515.45pt;height:496.85pt" o:ole="">
            <v:imagedata r:id="rId20" o:title=""/>
          </v:shape>
          <o:OLEObject Type="Embed" ProgID="Visio.Drawing.15" ShapeID="_x0000_i1026" DrawAspect="Content" ObjectID="_1773062338" r:id="rId21"/>
        </w:object>
      </w:r>
    </w:p>
    <w:p w14:paraId="45E08802" w14:textId="322C1D8A" w:rsidR="00335CDF" w:rsidRDefault="00335CDF" w:rsidP="00C32770">
      <w:pPr>
        <w:suppressAutoHyphens/>
        <w:spacing w:before="120"/>
      </w:pPr>
    </w:p>
    <w:p w14:paraId="107E953D" w14:textId="680ADC25" w:rsidR="00F628DB" w:rsidRDefault="00F628DB" w:rsidP="00C32770">
      <w:pPr>
        <w:suppressAutoHyphens/>
        <w:spacing w:before="120"/>
      </w:pPr>
    </w:p>
    <w:p w14:paraId="75B881E1" w14:textId="77777777" w:rsidR="00D573C1" w:rsidRDefault="00D573C1" w:rsidP="00C32770">
      <w:pPr>
        <w:suppressAutoHyphens/>
        <w:spacing w:before="120"/>
        <w:sectPr w:rsidR="00D573C1" w:rsidSect="00EC1188">
          <w:headerReference w:type="even" r:id="rId22"/>
          <w:headerReference w:type="default" r:id="rId23"/>
          <w:footerReference w:type="default" r:id="rId24"/>
          <w:headerReference w:type="first" r:id="rId2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0CE8DC4" w14:textId="2C92B59E" w:rsidR="00D573C1" w:rsidRPr="00FE7407" w:rsidRDefault="00D573C1" w:rsidP="00932AD7">
      <w:pPr>
        <w:pStyle w:val="20"/>
      </w:pPr>
      <w:bookmarkStart w:id="141" w:name="_Toc159860605"/>
      <w:r w:rsidRPr="00FE7407">
        <w:t>ПРИЛОЖЕНИЕ</w:t>
      </w:r>
      <w:r>
        <w:t xml:space="preserve"> </w:t>
      </w:r>
      <w:r w:rsidR="007D385E">
        <w:t>8</w:t>
      </w:r>
      <w:r w:rsidRPr="00FE7407">
        <w:t xml:space="preserve">. </w:t>
      </w:r>
      <w:r w:rsidR="002A41F6">
        <w:t>СХЕМА ВЗАИМОДЕЙСТВИЯ СП ОБЩЕСТВА ПО НЕДОПУЩЕНИЮ ПРИМЕНЕНИЯ ХР С СОДЕРЖАНИЕМ ХОС (ХР ОБЩЕСТВА)</w:t>
      </w:r>
      <w:bookmarkEnd w:id="141"/>
    </w:p>
    <w:p w14:paraId="4F5F4EFD" w14:textId="282A3168" w:rsidR="00D573C1" w:rsidRDefault="00A70B30" w:rsidP="00C32770">
      <w:pPr>
        <w:suppressAutoHyphens/>
        <w:spacing w:before="120"/>
        <w:sectPr w:rsidR="00D573C1" w:rsidSect="00EC1188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object w:dxaOrig="9630" w:dyaOrig="11280" w14:anchorId="0E4B4646">
          <v:shape id="_x0000_i1027" type="#_x0000_t75" style="width:481.5pt;height:641.25pt" o:ole="">
            <v:imagedata r:id="rId26" o:title=""/>
          </v:shape>
          <o:OLEObject Type="Embed" ProgID="Visio.Drawing.15" ShapeID="_x0000_i1027" DrawAspect="Content" ObjectID="_1773062339" r:id="rId27"/>
        </w:object>
      </w:r>
    </w:p>
    <w:p w14:paraId="48456439" w14:textId="3892F33F" w:rsidR="00D573C1" w:rsidRPr="00FE7407" w:rsidRDefault="00B30BEB" w:rsidP="00932AD7">
      <w:pPr>
        <w:pStyle w:val="20"/>
      </w:pPr>
      <w:bookmarkStart w:id="142" w:name="_Toc159860606"/>
      <w:r>
        <w:rPr>
          <w:noProof/>
          <w:lang w:eastAsia="ru-RU"/>
        </w:rPr>
        <w:drawing>
          <wp:anchor distT="0" distB="0" distL="114300" distR="114300" simplePos="0" relativeHeight="251657216" behindDoc="1" locked="0" layoutInCell="1" allowOverlap="1" wp14:anchorId="3FF99DFD" wp14:editId="09E28DCA">
            <wp:simplePos x="0" y="0"/>
            <wp:positionH relativeFrom="margin">
              <wp:posOffset>-334645</wp:posOffset>
            </wp:positionH>
            <wp:positionV relativeFrom="paragraph">
              <wp:posOffset>496570</wp:posOffset>
            </wp:positionV>
            <wp:extent cx="6743700" cy="8660765"/>
            <wp:effectExtent l="0" t="0" r="0" b="698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4022" cy="8661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73C1" w:rsidRPr="00FE7407">
        <w:t>ПРИЛОЖЕНИЕ</w:t>
      </w:r>
      <w:r w:rsidR="00D573C1">
        <w:t xml:space="preserve"> </w:t>
      </w:r>
      <w:r w:rsidR="007D385E">
        <w:t>9</w:t>
      </w:r>
      <w:r w:rsidR="00D573C1">
        <w:t>.</w:t>
      </w:r>
      <w:r w:rsidR="002A41F6">
        <w:t xml:space="preserve"> СХЕМА ВЗАИМОДЕЙСТВИЯ СП ОБЩЕСТВА ПО НЕДОПУЩЕНИЮ ПРИМЕНЕНИЯ ХР С СОДЕРЖАНИЕМ ХОС (ХР ПО)</w:t>
      </w:r>
      <w:bookmarkEnd w:id="142"/>
    </w:p>
    <w:p w14:paraId="2922BE8B" w14:textId="4E188A76" w:rsidR="00D573C1" w:rsidRDefault="00D573C1" w:rsidP="00D573C1">
      <w:pPr>
        <w:jc w:val="center"/>
      </w:pPr>
    </w:p>
    <w:p w14:paraId="68F31813" w14:textId="0B86D9D4" w:rsidR="00D573C1" w:rsidRDefault="00D573C1" w:rsidP="00C32770">
      <w:pPr>
        <w:suppressAutoHyphens/>
        <w:spacing w:before="120"/>
        <w:sectPr w:rsidR="00D573C1" w:rsidSect="00B30BEB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B491495" w14:textId="734DE90C" w:rsidR="00F628DB" w:rsidRDefault="000966E9" w:rsidP="00932AD7">
      <w:pPr>
        <w:pStyle w:val="20"/>
        <w:rPr>
          <w:lang w:eastAsia="ru-RU" w:bidi="ru-RU"/>
        </w:rPr>
      </w:pPr>
      <w:bookmarkStart w:id="143" w:name="_Toc83629393"/>
      <w:bookmarkStart w:id="144" w:name="_Toc91420976"/>
      <w:bookmarkStart w:id="145" w:name="_Toc159860607"/>
      <w:r>
        <w:t xml:space="preserve">ПРИЛОЖЕНИЕ </w:t>
      </w:r>
      <w:r w:rsidR="007D385E">
        <w:t>10</w:t>
      </w:r>
      <w:r w:rsidR="00EC1188" w:rsidRPr="00FE7407">
        <w:t xml:space="preserve">. </w:t>
      </w:r>
      <w:bookmarkStart w:id="146" w:name="_ПРИЛОЖЕНИЕ_7._форма"/>
      <w:bookmarkStart w:id="147" w:name="_ПРИЛОЖЕНИЕ_ХХ._НАЗВАНИЕ_1"/>
      <w:bookmarkStart w:id="148" w:name="_ПРИЛОЖЕНИЕ_8._ФОРМА"/>
      <w:bookmarkStart w:id="149" w:name="_Toc326669188"/>
      <w:bookmarkStart w:id="150" w:name="_Toc463275657"/>
      <w:bookmarkStart w:id="151" w:name="_Toc56515903"/>
      <w:bookmarkEnd w:id="143"/>
      <w:bookmarkEnd w:id="144"/>
      <w:bookmarkEnd w:id="146"/>
      <w:bookmarkEnd w:id="147"/>
      <w:bookmarkEnd w:id="148"/>
      <w:r w:rsidR="00D1523F">
        <w:t>ФОРМА ЖУРНАЛА</w:t>
      </w:r>
      <w:r w:rsidR="00F628DB">
        <w:rPr>
          <w:lang w:eastAsia="ru-RU" w:bidi="ru-RU"/>
        </w:rPr>
        <w:t xml:space="preserve"> АРБИТРАЖНЫХ ПРОБ</w:t>
      </w:r>
      <w:bookmarkEnd w:id="145"/>
    </w:p>
    <w:tbl>
      <w:tblPr>
        <w:tblW w:w="5000" w:type="pct"/>
        <w:tblCellMar>
          <w:left w:w="98" w:type="dxa"/>
          <w:right w:w="98" w:type="dxa"/>
        </w:tblCellMar>
        <w:tblLook w:val="04A0" w:firstRow="1" w:lastRow="0" w:firstColumn="1" w:lastColumn="0" w:noHBand="0" w:noVBand="1"/>
      </w:tblPr>
      <w:tblGrid>
        <w:gridCol w:w="898"/>
        <w:gridCol w:w="1463"/>
        <w:gridCol w:w="1393"/>
        <w:gridCol w:w="1154"/>
        <w:gridCol w:w="1346"/>
        <w:gridCol w:w="2902"/>
        <w:gridCol w:w="1769"/>
        <w:gridCol w:w="1863"/>
        <w:gridCol w:w="1769"/>
        <w:gridCol w:w="1129"/>
      </w:tblGrid>
      <w:tr w:rsidR="00F628DB" w:rsidRPr="005E73C4" w14:paraId="56FBC933" w14:textId="77777777" w:rsidTr="00E631C7">
        <w:trPr>
          <w:trHeight w:val="204"/>
        </w:trPr>
        <w:tc>
          <w:tcPr>
            <w:tcW w:w="286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DA7845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466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E8C491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Дата регистрации арбитражной пробы ХР в журнале</w:t>
            </w:r>
          </w:p>
        </w:tc>
        <w:tc>
          <w:tcPr>
            <w:tcW w:w="44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6DC77C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Дата отбора</w:t>
            </w:r>
          </w:p>
        </w:tc>
        <w:tc>
          <w:tcPr>
            <w:tcW w:w="368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2ECF71E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Время отбора</w:t>
            </w:r>
          </w:p>
        </w:tc>
        <w:tc>
          <w:tcPr>
            <w:tcW w:w="429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7D13F93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Место отбора</w:t>
            </w:r>
          </w:p>
        </w:tc>
        <w:tc>
          <w:tcPr>
            <w:tcW w:w="925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1809FAE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Наименование химического реагента (в соответствии с стандартом)</w:t>
            </w:r>
          </w:p>
        </w:tc>
        <w:tc>
          <w:tcPr>
            <w:tcW w:w="56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E7A8F4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№ партии реагента</w:t>
            </w:r>
          </w:p>
        </w:tc>
        <w:tc>
          <w:tcPr>
            <w:tcW w:w="59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ED88CE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Дата изготовления реагента (ДД.ММ.ГГ)</w:t>
            </w:r>
          </w:p>
        </w:tc>
        <w:tc>
          <w:tcPr>
            <w:tcW w:w="56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54A2A953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Фамилия, имя, отчество, должность отобравшего ХР</w:t>
            </w:r>
          </w:p>
        </w:tc>
        <w:tc>
          <w:tcPr>
            <w:tcW w:w="361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F46B78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Подпись</w:t>
            </w:r>
          </w:p>
        </w:tc>
      </w:tr>
      <w:tr w:rsidR="00F628DB" w:rsidRPr="005E73C4" w14:paraId="1DC584BA" w14:textId="77777777" w:rsidTr="00E631C7">
        <w:trPr>
          <w:trHeight w:val="914"/>
        </w:trPr>
        <w:tc>
          <w:tcPr>
            <w:tcW w:w="286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4629FD8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66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69ACDAE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BD14622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368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467C497D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9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91C10A9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25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4B7EB7A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6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ED1771F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9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4D3A4E6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6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669CDB8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361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405CE3A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</w:tr>
      <w:tr w:rsidR="00F628DB" w:rsidRPr="005E73C4" w14:paraId="4B606854" w14:textId="77777777" w:rsidTr="00E631C7">
        <w:trPr>
          <w:trHeight w:val="245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D819E93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0AD406D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44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18D52F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5B49E8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429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D318D5D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108E73E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D9BE51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0AF8D7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9D2C69D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361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561A55F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11</w:t>
            </w:r>
          </w:p>
        </w:tc>
      </w:tr>
      <w:tr w:rsidR="00F628DB" w:rsidRPr="005E73C4" w14:paraId="2C05B847" w14:textId="77777777" w:rsidTr="00E631C7">
        <w:trPr>
          <w:trHeight w:val="245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4C8F2D9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2BD3DF5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A2C6B10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514502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29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4754C8D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AAA52BA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33462E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5BC29CF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540BBAC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1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108DCA6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F628DB" w:rsidRPr="005E73C4" w14:paraId="647BEE70" w14:textId="77777777" w:rsidTr="00E631C7">
        <w:trPr>
          <w:trHeight w:val="245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27B4BD0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7F186A76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6B9337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69F84D2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29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5B47A60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27C7B15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2EAD87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67FAEE9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B6624B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1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89C6FD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F628DB" w:rsidRPr="005E73C4" w14:paraId="18523AC1" w14:textId="77777777" w:rsidTr="00E631C7">
        <w:trPr>
          <w:trHeight w:val="218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1771C4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51847E3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2EC286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8D6E3D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29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6EF829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2D71289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92E942C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AF7571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3DD4F7E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1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E373DF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</w:tbl>
    <w:p w14:paraId="25A4ACCC" w14:textId="77777777" w:rsidR="00F628DB" w:rsidRPr="00A80F41" w:rsidRDefault="00F628DB" w:rsidP="00F628DB">
      <w:pPr>
        <w:spacing w:after="160"/>
        <w:rPr>
          <w:rFonts w:eastAsia="Calibri"/>
          <w:b/>
          <w:sz w:val="16"/>
          <w:u w:val="single"/>
        </w:rPr>
      </w:pPr>
    </w:p>
    <w:p w14:paraId="7BFD91DB" w14:textId="69090C64" w:rsidR="00833E00" w:rsidRPr="009518E4" w:rsidRDefault="00F628DB" w:rsidP="00CF2EB4">
      <w:pPr>
        <w:spacing w:after="160"/>
      </w:pPr>
      <w:r w:rsidRPr="00532A78">
        <w:rPr>
          <w:rFonts w:eastAsia="Calibri"/>
          <w:b/>
          <w:u w:val="single"/>
        </w:rPr>
        <w:t>Разъяснения к заполнению журнала учета и регистрации проб</w:t>
      </w:r>
      <w:r>
        <w:rPr>
          <w:rFonts w:eastAsia="Calibri"/>
          <w:b/>
          <w:u w:val="single"/>
        </w:rPr>
        <w:t>.</w:t>
      </w:r>
      <w:r w:rsidRPr="00532A78">
        <w:rPr>
          <w:rFonts w:eastAsia="Calibri"/>
          <w:b/>
          <w:u w:val="single"/>
        </w:rPr>
        <w:t xml:space="preserve"> </w:t>
      </w:r>
      <w:r>
        <w:rPr>
          <w:rFonts w:eastAsia="Calibri"/>
          <w:b/>
          <w:u w:val="single"/>
        </w:rPr>
        <w:t>Д</w:t>
      </w:r>
      <w:r w:rsidRPr="00532A78">
        <w:rPr>
          <w:rFonts w:eastAsia="Calibri"/>
          <w:b/>
          <w:u w:val="single"/>
        </w:rPr>
        <w:t>опустимы</w:t>
      </w:r>
      <w:r>
        <w:rPr>
          <w:rFonts w:eastAsia="Calibri"/>
          <w:b/>
          <w:u w:val="single"/>
        </w:rPr>
        <w:t>е</w:t>
      </w:r>
      <w:r w:rsidRPr="00532A78">
        <w:rPr>
          <w:rFonts w:eastAsia="Calibri"/>
          <w:b/>
          <w:u w:val="single"/>
        </w:rPr>
        <w:t xml:space="preserve"> сокращени</w:t>
      </w:r>
      <w:r w:rsidR="007D385E">
        <w:rPr>
          <w:rFonts w:eastAsia="Calibri"/>
          <w:b/>
          <w:u w:val="single"/>
        </w:rPr>
        <w:t>я</w:t>
      </w:r>
      <w:bookmarkStart w:id="152" w:name="_ПРИЛОЖЕНИЕ_11._форма"/>
      <w:bookmarkEnd w:id="149"/>
      <w:bookmarkEnd w:id="150"/>
      <w:bookmarkEnd w:id="151"/>
      <w:bookmarkEnd w:id="152"/>
    </w:p>
    <w:sectPr w:rsidR="00833E00" w:rsidRPr="009518E4" w:rsidSect="00335CDF">
      <w:headerReference w:type="even" r:id="rId29"/>
      <w:headerReference w:type="default" r:id="rId30"/>
      <w:footerReference w:type="default" r:id="rId31"/>
      <w:headerReference w:type="first" r:id="rId32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FBF09F" w14:textId="77777777" w:rsidR="00932AD7" w:rsidRDefault="00932AD7" w:rsidP="00E70701">
      <w:r>
        <w:separator/>
      </w:r>
    </w:p>
    <w:p w14:paraId="1F4AB691" w14:textId="77777777" w:rsidR="00932AD7" w:rsidRDefault="00932AD7"/>
  </w:endnote>
  <w:endnote w:type="continuationSeparator" w:id="0">
    <w:p w14:paraId="17CFBBC1" w14:textId="77777777" w:rsidR="00932AD7" w:rsidRDefault="00932AD7" w:rsidP="00E70701">
      <w:r>
        <w:continuationSeparator/>
      </w:r>
    </w:p>
    <w:p w14:paraId="1762A5F8" w14:textId="77777777" w:rsidR="00932AD7" w:rsidRDefault="00932AD7"/>
  </w:endnote>
  <w:endnote w:type="continuationNotice" w:id="1">
    <w:p w14:paraId="30F60A52" w14:textId="77777777" w:rsidR="00932AD7" w:rsidRDefault="00932AD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932AD7" w:rsidRDefault="00932AD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932AD7" w:rsidRPr="001049CD" w:rsidRDefault="00932AD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932AD7" w14:paraId="398B1CDC" w14:textId="77777777" w:rsidTr="006C5BD9">
      <w:tc>
        <w:tcPr>
          <w:tcW w:w="9854" w:type="dxa"/>
          <w:gridSpan w:val="2"/>
        </w:tcPr>
        <w:p w14:paraId="01007F80" w14:textId="75F4EC2C" w:rsidR="00932AD7" w:rsidRPr="006C5BD9" w:rsidRDefault="00932AD7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932AD7" w:rsidRPr="006C5BD9" w:rsidRDefault="00932AD7" w:rsidP="006C5BD9">
          <w:pPr>
            <w:jc w:val="right"/>
          </w:pPr>
        </w:p>
      </w:tc>
    </w:tr>
    <w:tr w:rsidR="00932AD7" w14:paraId="0A9DB757" w14:textId="77777777" w:rsidTr="006C5BD9">
      <w:tc>
        <w:tcPr>
          <w:tcW w:w="9854" w:type="dxa"/>
          <w:gridSpan w:val="2"/>
        </w:tcPr>
        <w:p w14:paraId="28DEE902" w14:textId="5559D8E1" w:rsidR="00932AD7" w:rsidRDefault="00932AD7" w:rsidP="003B7B9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2022</w:t>
          </w:r>
        </w:p>
      </w:tc>
    </w:tr>
    <w:tr w:rsidR="00932AD7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932AD7" w:rsidRPr="00BD28EB" w:rsidRDefault="00932AD7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1762C848" w:rsidR="00932AD7" w:rsidRPr="00BD28EB" w:rsidRDefault="00932AD7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940D4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940D4">
            <w:rPr>
              <w:rFonts w:ascii="Arial" w:hAnsi="Arial" w:cs="Arial"/>
              <w:b/>
              <w:noProof/>
              <w:sz w:val="12"/>
              <w:szCs w:val="12"/>
            </w:rPr>
            <w:t>34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64E2538" w14:textId="77777777" w:rsidR="00C940D4" w:rsidRDefault="00C940D4" w:rsidP="00C940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82663AC" w14:textId="77777777" w:rsidR="00C940D4" w:rsidRDefault="00C940D4" w:rsidP="00C940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16:31:18</w:t>
    </w:r>
  </w:p>
  <w:p w14:paraId="64A35594" w14:textId="22ABE96B" w:rsidR="00932AD7" w:rsidRPr="00C940D4" w:rsidRDefault="00932AD7" w:rsidP="00C940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932AD7" w:rsidRDefault="00932AD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932AD7" w14:paraId="69B8D424" w14:textId="77777777" w:rsidTr="00BD39EA">
      <w:tc>
        <w:tcPr>
          <w:tcW w:w="9638" w:type="dxa"/>
          <w:gridSpan w:val="2"/>
        </w:tcPr>
        <w:p w14:paraId="4414B6E2" w14:textId="06474EC6" w:rsidR="00932AD7" w:rsidRDefault="00932AD7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932AD7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932AD7" w:rsidRPr="00BD28EB" w:rsidRDefault="00932AD7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531068D8" w:rsidR="00932AD7" w:rsidRPr="00BD28EB" w:rsidRDefault="00932AD7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940D4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940D4">
            <w:rPr>
              <w:rFonts w:ascii="Arial" w:hAnsi="Arial" w:cs="Arial"/>
              <w:b/>
              <w:noProof/>
              <w:sz w:val="12"/>
              <w:szCs w:val="12"/>
            </w:rPr>
            <w:t>34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DC97284" w14:textId="77777777" w:rsidR="00C940D4" w:rsidRDefault="00C940D4" w:rsidP="00C940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FB8BCC9" w14:textId="77777777" w:rsidR="00C940D4" w:rsidRDefault="00C940D4" w:rsidP="00C940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16:31:18</w:t>
    </w:r>
  </w:p>
  <w:p w14:paraId="7DDD9E77" w14:textId="430E1E99" w:rsidR="00932AD7" w:rsidRPr="00C940D4" w:rsidRDefault="00932AD7" w:rsidP="00C940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F12A0C" w14:textId="77777777" w:rsidR="00932AD7" w:rsidRDefault="00932AD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932AD7" w14:paraId="47DD1B6D" w14:textId="77777777" w:rsidTr="00A80F41">
      <w:tc>
        <w:tcPr>
          <w:tcW w:w="5000" w:type="pct"/>
          <w:gridSpan w:val="2"/>
        </w:tcPr>
        <w:p w14:paraId="19E6D744" w14:textId="77777777" w:rsidR="00932AD7" w:rsidRDefault="00932AD7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932AD7" w14:paraId="3B2643F1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087208A1" w14:textId="77777777" w:rsidR="00932AD7" w:rsidRPr="00BD28EB" w:rsidRDefault="00932AD7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19C1CEC6" w14:textId="2EAE4B85" w:rsidR="00932AD7" w:rsidRPr="00BD28EB" w:rsidRDefault="00932AD7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940D4">
            <w:rPr>
              <w:rFonts w:ascii="Arial" w:hAnsi="Arial" w:cs="Arial"/>
              <w:b/>
              <w:noProof/>
              <w:sz w:val="12"/>
              <w:szCs w:val="12"/>
            </w:rPr>
            <w:t>30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940D4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6094F5D" w14:textId="414B6644" w:rsidR="00932AD7" w:rsidRPr="00B24680" w:rsidRDefault="00932AD7" w:rsidP="00F3349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33C685" w14:textId="77777777" w:rsidR="00932AD7" w:rsidRDefault="00932AD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932AD7" w14:paraId="2E5FF89B" w14:textId="77777777" w:rsidTr="00BD39EA">
      <w:tc>
        <w:tcPr>
          <w:tcW w:w="9638" w:type="dxa"/>
          <w:gridSpan w:val="2"/>
        </w:tcPr>
        <w:p w14:paraId="3E53C2AB" w14:textId="77777777" w:rsidR="00932AD7" w:rsidRDefault="00932AD7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932AD7" w14:paraId="1CE29BFB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32D12E06" w14:textId="77777777" w:rsidR="00932AD7" w:rsidRPr="00BD28EB" w:rsidRDefault="00932AD7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1DDF5C3F" w14:textId="1CF058C5" w:rsidR="00932AD7" w:rsidRPr="00BD28EB" w:rsidRDefault="00932AD7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940D4">
            <w:rPr>
              <w:rFonts w:ascii="Arial" w:hAnsi="Arial" w:cs="Arial"/>
              <w:b/>
              <w:noProof/>
              <w:sz w:val="12"/>
              <w:szCs w:val="12"/>
            </w:rPr>
            <w:t>33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940D4">
            <w:rPr>
              <w:rFonts w:ascii="Arial" w:hAnsi="Arial" w:cs="Arial"/>
              <w:b/>
              <w:noProof/>
              <w:sz w:val="12"/>
              <w:szCs w:val="12"/>
            </w:rPr>
            <w:t>33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C869D69" w14:textId="5B16421A" w:rsidR="00932AD7" w:rsidRPr="00B24680" w:rsidRDefault="00932AD7" w:rsidP="003B7B9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932AD7" w:rsidRDefault="00932AD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929"/>
      <w:gridCol w:w="1775"/>
    </w:tblGrid>
    <w:tr w:rsidR="00932AD7" w14:paraId="1FF54EDD" w14:textId="77777777" w:rsidTr="004638F1">
      <w:tc>
        <w:tcPr>
          <w:tcW w:w="4435" w:type="pct"/>
          <w:tcBorders>
            <w:top w:val="single" w:sz="12" w:space="0" w:color="0070C0"/>
          </w:tcBorders>
        </w:tcPr>
        <w:p w14:paraId="4A7531E9" w14:textId="77777777" w:rsidR="00932AD7" w:rsidRPr="00BD28EB" w:rsidRDefault="00932AD7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565" w:type="pct"/>
          <w:tcBorders>
            <w:top w:val="single" w:sz="12" w:space="0" w:color="0070C0"/>
          </w:tcBorders>
        </w:tcPr>
        <w:p w14:paraId="0D08A6D7" w14:textId="345B9D3C" w:rsidR="00932AD7" w:rsidRPr="00BD28EB" w:rsidRDefault="00932AD7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940D4">
            <w:rPr>
              <w:rFonts w:ascii="Arial" w:hAnsi="Arial" w:cs="Arial"/>
              <w:b/>
              <w:noProof/>
              <w:sz w:val="12"/>
              <w:szCs w:val="12"/>
            </w:rPr>
            <w:t>34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940D4">
            <w:rPr>
              <w:rFonts w:ascii="Arial" w:hAnsi="Arial" w:cs="Arial"/>
              <w:b/>
              <w:noProof/>
              <w:sz w:val="12"/>
              <w:szCs w:val="12"/>
            </w:rPr>
            <w:t>34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77777777" w:rsidR="00932AD7" w:rsidRDefault="00932AD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E942ED1" w14:textId="77777777" w:rsidR="00932AD7" w:rsidRDefault="00932AD7" w:rsidP="00E70701">
      <w:r>
        <w:separator/>
      </w:r>
    </w:p>
    <w:p w14:paraId="15D4FC38" w14:textId="77777777" w:rsidR="00932AD7" w:rsidRDefault="00932AD7"/>
  </w:footnote>
  <w:footnote w:type="continuationSeparator" w:id="0">
    <w:p w14:paraId="78FB872A" w14:textId="77777777" w:rsidR="00932AD7" w:rsidRDefault="00932AD7" w:rsidP="00E70701">
      <w:r>
        <w:continuationSeparator/>
      </w:r>
    </w:p>
    <w:p w14:paraId="647D5C01" w14:textId="77777777" w:rsidR="00932AD7" w:rsidRDefault="00932AD7"/>
  </w:footnote>
  <w:footnote w:type="continuationNotice" w:id="1">
    <w:p w14:paraId="757A094D" w14:textId="77777777" w:rsidR="00932AD7" w:rsidRDefault="00932AD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36ADD516" w:rsidR="00932AD7" w:rsidRDefault="00932AD7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932AD7" w:rsidRPr="00660D57" w14:paraId="6C62B538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5881ACD6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6C79FAB5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ИЗМ.1</w:t>
          </w:r>
        </w:p>
      </w:tc>
    </w:tr>
    <w:tr w:rsidR="00932AD7" w:rsidRPr="00660D57" w14:paraId="6EE7A8A4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0E1F8084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E64B0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45D47CCA" w:rsidR="00932AD7" w:rsidRPr="00E47015" w:rsidRDefault="00932AD7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A3C4EF5" w:rsidR="00932AD7" w:rsidRDefault="00932AD7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1A4D3DC4" w:rsidR="00932AD7" w:rsidRDefault="00932AD7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03C43C62" w:rsidR="00932AD7" w:rsidRDefault="00932AD7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932AD7" w:rsidRPr="00660D57" w14:paraId="36429567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A6A4E9A" w14:textId="4E09E595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7B563BD7" w14:textId="5736C399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ИЗМ.1</w:t>
          </w:r>
        </w:p>
      </w:tc>
    </w:tr>
    <w:tr w:rsidR="00932AD7" w:rsidRPr="00660D57" w14:paraId="7E0E57AE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336A5248" w14:textId="06867259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B7B96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0E36109" w14:textId="77777777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469E02" w14:textId="177B7E45" w:rsidR="00932AD7" w:rsidRPr="00E47015" w:rsidRDefault="00932AD7" w:rsidP="00E4701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2049B5" w14:textId="15755A5A" w:rsidR="00932AD7" w:rsidRDefault="00932AD7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07392" behindDoc="1" locked="0" layoutInCell="0" allowOverlap="1" wp14:anchorId="39C6AA30" wp14:editId="388D07E9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3" name="Надпись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4BEACAA" w14:textId="77777777" w:rsidR="00932AD7" w:rsidRDefault="00932AD7" w:rsidP="00B50D7A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C6AA30" id="_x0000_t202" coordsize="21600,21600" o:spt="202" path="m,l,21600r21600,l21600,xe">
              <v:stroke joinstyle="miter"/>
              <v:path gradientshapeok="t" o:connecttype="rect"/>
            </v:shapetype>
            <v:shape id="Надпись 3" o:spid="_x0000_s1026" type="#_x0000_t202" style="position:absolute;margin-left:0;margin-top:0;width:509.55pt;height:169.85pt;rotation:-45;z-index:-2516090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" o:allowincell="f" filled="f" stroked="f">
              <v:stroke joinstyle="round"/>
              <o:lock v:ext="edit" shapetype="t"/>
              <v:textbox style="mso-fit-shape-to-text:t">
                <w:txbxContent>
                  <w:p w14:paraId="54BEACAA" w14:textId="77777777" w:rsidR="00932AD7" w:rsidRDefault="00932AD7" w:rsidP="00B50D7A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932AD7" w:rsidRPr="00660D57" w14:paraId="36D323A3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43B120F" w14:textId="2BBFFE16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9308E62" w14:textId="77E3B0CA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ИЗМ.1</w:t>
          </w:r>
        </w:p>
      </w:tc>
    </w:tr>
    <w:tr w:rsidR="00932AD7" w:rsidRPr="00660D57" w14:paraId="47B1AC29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5D0AFC7B" w14:textId="19A3A0DF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B7B96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0984D37A" w14:textId="77777777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6268D9F" w14:textId="17199DFE" w:rsidR="00932AD7" w:rsidRPr="00E47015" w:rsidRDefault="00932AD7" w:rsidP="00E47015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3E44D9" w14:textId="4E08CF27" w:rsidR="00932AD7" w:rsidRDefault="00932AD7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06368" behindDoc="1" locked="0" layoutInCell="0" allowOverlap="1" wp14:anchorId="157BC424" wp14:editId="7229F0D3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1" name="Надпись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7332C9" w14:textId="77777777" w:rsidR="00932AD7" w:rsidRDefault="00932AD7" w:rsidP="00B50D7A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7BC424" id="_x0000_t202" coordsize="21600,21600" o:spt="202" path="m,l,21600r21600,l21600,xe">
              <v:stroke joinstyle="miter"/>
              <v:path gradientshapeok="t" o:connecttype="rect"/>
            </v:shapetype>
            <v:shape id="Надпись 1" o:spid="_x0000_s1027" type="#_x0000_t202" style="position:absolute;margin-left:0;margin-top:0;width:509.55pt;height:169.85pt;rotation:-45;z-index:-2516101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" o:allowincell="f" filled="f" stroked="f">
              <v:stroke joinstyle="round"/>
              <o:lock v:ext="edit" shapetype="t"/>
              <v:textbox style="mso-fit-shape-to-text:t">
                <w:txbxContent>
                  <w:p w14:paraId="647332C9" w14:textId="77777777" w:rsidR="00932AD7" w:rsidRDefault="00932AD7" w:rsidP="00B50D7A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6A055A25" w:rsidR="00932AD7" w:rsidRDefault="00932AD7">
    <w:pPr>
      <w:pStyle w:val="a7"/>
    </w:pPr>
  </w:p>
  <w:p w14:paraId="3280AB8D" w14:textId="77777777" w:rsidR="00932AD7" w:rsidRDefault="00932AD7"/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932AD7" w:rsidRPr="00660D57" w14:paraId="188A60B3" w14:textId="77777777" w:rsidTr="00954CE9">
      <w:trPr>
        <w:trHeight w:val="108"/>
      </w:trPr>
      <w:tc>
        <w:tcPr>
          <w:tcW w:w="4083" w:type="pct"/>
          <w:vAlign w:val="center"/>
        </w:tcPr>
        <w:p w14:paraId="396DA653" w14:textId="063EAB2C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vAlign w:val="center"/>
        </w:tcPr>
        <w:p w14:paraId="3E9295D2" w14:textId="46FBF3AB" w:rsidR="00932AD7" w:rsidRPr="00660D57" w:rsidRDefault="00932AD7" w:rsidP="003E64B0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 ИЗМ.1</w:t>
          </w:r>
        </w:p>
      </w:tc>
    </w:tr>
    <w:tr w:rsidR="00932AD7" w:rsidRPr="00660D57" w14:paraId="3FB1315D" w14:textId="77777777" w:rsidTr="00954CE9">
      <w:trPr>
        <w:trHeight w:val="175"/>
      </w:trPr>
      <w:tc>
        <w:tcPr>
          <w:tcW w:w="4083" w:type="pct"/>
          <w:vAlign w:val="center"/>
        </w:tcPr>
        <w:p w14:paraId="0FAC6A7A" w14:textId="4AD2C002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E64B0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vAlign w:val="center"/>
        </w:tcPr>
        <w:p w14:paraId="647D8DAE" w14:textId="77777777" w:rsidR="00932AD7" w:rsidRPr="00660D57" w:rsidRDefault="00932AD7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13E7B92" w14:textId="6A602EBB" w:rsidR="00932AD7" w:rsidRDefault="00932AD7" w:rsidP="00977951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20474A98" w:rsidR="00932AD7" w:rsidRDefault="00932AD7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390839"/>
    <w:multiLevelType w:val="hybridMultilevel"/>
    <w:tmpl w:val="356CCBB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A62699"/>
    <w:multiLevelType w:val="hybridMultilevel"/>
    <w:tmpl w:val="09F8B2F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1A027D"/>
    <w:multiLevelType w:val="hybridMultilevel"/>
    <w:tmpl w:val="072EF014"/>
    <w:lvl w:ilvl="0" w:tplc="435EBE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4D4C39"/>
    <w:multiLevelType w:val="multilevel"/>
    <w:tmpl w:val="F7181FD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1512014C"/>
    <w:multiLevelType w:val="hybridMultilevel"/>
    <w:tmpl w:val="9D88E214"/>
    <w:lvl w:ilvl="0" w:tplc="0419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16AE53D2"/>
    <w:multiLevelType w:val="hybridMultilevel"/>
    <w:tmpl w:val="E82A31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BF5CCA"/>
    <w:multiLevelType w:val="hybridMultilevel"/>
    <w:tmpl w:val="0706B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776B00"/>
    <w:multiLevelType w:val="hybridMultilevel"/>
    <w:tmpl w:val="7DC8F1A0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2354CBDE">
      <w:numFmt w:val="bullet"/>
      <w:lvlText w:val="•"/>
      <w:lvlJc w:val="left"/>
      <w:pPr>
        <w:ind w:left="720" w:firstLine="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3" w15:restartNumberingAfterBreak="0">
    <w:nsid w:val="2D401C66"/>
    <w:multiLevelType w:val="hybridMultilevel"/>
    <w:tmpl w:val="A3600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1D5CFC"/>
    <w:multiLevelType w:val="hybridMultilevel"/>
    <w:tmpl w:val="80944E86"/>
    <w:lvl w:ilvl="0" w:tplc="226C09BC">
      <w:start w:val="1"/>
      <w:numFmt w:val="bullet"/>
      <w:lvlText w:val="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5" w15:restartNumberingAfterBreak="0">
    <w:nsid w:val="35924F93"/>
    <w:multiLevelType w:val="hybridMultilevel"/>
    <w:tmpl w:val="20825F54"/>
    <w:lvl w:ilvl="0" w:tplc="F940C9A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CFBC01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6AD2F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E2ED0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84B7F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508F8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1401FC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B6827E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1C88DF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8F6783F"/>
    <w:multiLevelType w:val="hybridMultilevel"/>
    <w:tmpl w:val="3930329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08F77F5"/>
    <w:multiLevelType w:val="hybridMultilevel"/>
    <w:tmpl w:val="95D0E3BA"/>
    <w:lvl w:ilvl="0" w:tplc="7CB4A0F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0E678D2"/>
    <w:multiLevelType w:val="hybridMultilevel"/>
    <w:tmpl w:val="A3600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C31FC5"/>
    <w:multiLevelType w:val="multilevel"/>
    <w:tmpl w:val="18E42C36"/>
    <w:lvl w:ilvl="0">
      <w:start w:val="5"/>
      <w:numFmt w:val="decimal"/>
      <w:lvlText w:val="%1"/>
      <w:lvlJc w:val="left"/>
      <w:pPr>
        <w:ind w:left="780" w:hanging="7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0" w:hanging="780"/>
      </w:pPr>
      <w:rPr>
        <w:rFonts w:hint="default"/>
      </w:rPr>
    </w:lvl>
    <w:lvl w:ilvl="2">
      <w:start w:val="10"/>
      <w:numFmt w:val="decimal"/>
      <w:lvlText w:val="%1.%2.%3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443" w:hanging="7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510A35D4"/>
    <w:multiLevelType w:val="hybridMultilevel"/>
    <w:tmpl w:val="83F0338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772894"/>
    <w:multiLevelType w:val="hybridMultilevel"/>
    <w:tmpl w:val="3EF47F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936668"/>
    <w:multiLevelType w:val="hybridMultilevel"/>
    <w:tmpl w:val="C234D0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006A68"/>
    <w:multiLevelType w:val="hybridMultilevel"/>
    <w:tmpl w:val="C4045B0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2591CA9"/>
    <w:multiLevelType w:val="multilevel"/>
    <w:tmpl w:val="CD4C98AE"/>
    <w:styleLink w:val="PwCListBullets1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2">
      <w:start w:val="1"/>
      <w:numFmt w:val="bullet"/>
      <w:lvlText w:val="◦"/>
      <w:lvlJc w:val="left"/>
      <w:pPr>
        <w:tabs>
          <w:tab w:val="num" w:pos="1701"/>
        </w:tabs>
        <w:ind w:left="1701" w:hanging="567"/>
      </w:pPr>
      <w:rPr>
        <w:rFonts w:ascii="Georgia" w:hAnsi="Georgia" w:hint="default"/>
        <w:b/>
      </w:rPr>
    </w:lvl>
    <w:lvl w:ilvl="3">
      <w:start w:val="1"/>
      <w:numFmt w:val="bullet"/>
      <w:lvlText w:val="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4">
      <w:start w:val="1"/>
      <w:numFmt w:val="bullet"/>
      <w:lvlText w:val="~"/>
      <w:lvlJc w:val="left"/>
      <w:pPr>
        <w:tabs>
          <w:tab w:val="num" w:pos="2835"/>
        </w:tabs>
        <w:ind w:left="2835" w:hanging="567"/>
      </w:pPr>
      <w:rPr>
        <w:rFonts w:ascii="Georgia" w:hAnsi="Georgia"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4536"/>
        </w:tabs>
        <w:ind w:left="4536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103"/>
        </w:tabs>
        <w:ind w:left="5103" w:hanging="567"/>
      </w:pPr>
      <w:rPr>
        <w:rFonts w:ascii="Symbol" w:hAnsi="Symbol" w:hint="default"/>
      </w:rPr>
    </w:lvl>
  </w:abstractNum>
  <w:abstractNum w:abstractNumId="27" w15:restartNumberingAfterBreak="0">
    <w:nsid w:val="7D4819F8"/>
    <w:multiLevelType w:val="hybridMultilevel"/>
    <w:tmpl w:val="C5F4A74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FC443A2"/>
    <w:multiLevelType w:val="hybridMultilevel"/>
    <w:tmpl w:val="A5FA17D0"/>
    <w:lvl w:ilvl="0" w:tplc="486E032E">
      <w:start w:val="1"/>
      <w:numFmt w:val="bullet"/>
      <w:lvlText w:val=""/>
      <w:lvlJc w:val="left"/>
      <w:pPr>
        <w:ind w:left="144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6"/>
  </w:num>
  <w:num w:numId="4">
    <w:abstractNumId w:val="8"/>
  </w:num>
  <w:num w:numId="5">
    <w:abstractNumId w:val="21"/>
  </w:num>
  <w:num w:numId="6">
    <w:abstractNumId w:val="15"/>
  </w:num>
  <w:num w:numId="7">
    <w:abstractNumId w:val="18"/>
  </w:num>
  <w:num w:numId="8">
    <w:abstractNumId w:val="22"/>
  </w:num>
  <w:num w:numId="9">
    <w:abstractNumId w:val="23"/>
  </w:num>
  <w:num w:numId="10">
    <w:abstractNumId w:val="2"/>
  </w:num>
  <w:num w:numId="11">
    <w:abstractNumId w:val="14"/>
  </w:num>
  <w:num w:numId="12">
    <w:abstractNumId w:val="5"/>
  </w:num>
  <w:num w:numId="13">
    <w:abstractNumId w:val="4"/>
  </w:num>
  <w:num w:numId="14">
    <w:abstractNumId w:val="11"/>
  </w:num>
  <w:num w:numId="15">
    <w:abstractNumId w:val="17"/>
  </w:num>
  <w:num w:numId="16">
    <w:abstractNumId w:val="19"/>
  </w:num>
  <w:num w:numId="17">
    <w:abstractNumId w:val="25"/>
  </w:num>
  <w:num w:numId="18">
    <w:abstractNumId w:val="27"/>
  </w:num>
  <w:num w:numId="19">
    <w:abstractNumId w:val="16"/>
  </w:num>
  <w:num w:numId="20">
    <w:abstractNumId w:val="20"/>
  </w:num>
  <w:num w:numId="21">
    <w:abstractNumId w:val="10"/>
  </w:num>
  <w:num w:numId="22">
    <w:abstractNumId w:val="9"/>
  </w:num>
  <w:num w:numId="23">
    <w:abstractNumId w:val="28"/>
  </w:num>
  <w:num w:numId="2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"/>
  </w:num>
  <w:num w:numId="26">
    <w:abstractNumId w:val="7"/>
  </w:num>
  <w:num w:numId="27">
    <w:abstractNumId w:val="26"/>
  </w:num>
  <w:num w:numId="28">
    <w:abstractNumId w:val="13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B5E"/>
    <w:rsid w:val="00006D8B"/>
    <w:rsid w:val="000077AC"/>
    <w:rsid w:val="00012302"/>
    <w:rsid w:val="00013CAC"/>
    <w:rsid w:val="00014FF9"/>
    <w:rsid w:val="00016627"/>
    <w:rsid w:val="000209FD"/>
    <w:rsid w:val="0002144D"/>
    <w:rsid w:val="00023049"/>
    <w:rsid w:val="00025575"/>
    <w:rsid w:val="00026F8B"/>
    <w:rsid w:val="00032189"/>
    <w:rsid w:val="00032ADB"/>
    <w:rsid w:val="0003320E"/>
    <w:rsid w:val="00033637"/>
    <w:rsid w:val="00033E65"/>
    <w:rsid w:val="000350BD"/>
    <w:rsid w:val="00035591"/>
    <w:rsid w:val="00036725"/>
    <w:rsid w:val="000400D3"/>
    <w:rsid w:val="00040B1D"/>
    <w:rsid w:val="000410F7"/>
    <w:rsid w:val="000414A4"/>
    <w:rsid w:val="00043D9A"/>
    <w:rsid w:val="000445E9"/>
    <w:rsid w:val="00050AD0"/>
    <w:rsid w:val="00050EBE"/>
    <w:rsid w:val="00053308"/>
    <w:rsid w:val="000542F8"/>
    <w:rsid w:val="000560F5"/>
    <w:rsid w:val="00056635"/>
    <w:rsid w:val="00057F37"/>
    <w:rsid w:val="0006032F"/>
    <w:rsid w:val="00061FEE"/>
    <w:rsid w:val="00062706"/>
    <w:rsid w:val="00062CD5"/>
    <w:rsid w:val="00066C19"/>
    <w:rsid w:val="0006777E"/>
    <w:rsid w:val="00067EBE"/>
    <w:rsid w:val="000703AB"/>
    <w:rsid w:val="0007461D"/>
    <w:rsid w:val="00074976"/>
    <w:rsid w:val="00076CA8"/>
    <w:rsid w:val="00077483"/>
    <w:rsid w:val="00082AFD"/>
    <w:rsid w:val="00084FFB"/>
    <w:rsid w:val="00085FC9"/>
    <w:rsid w:val="0008604F"/>
    <w:rsid w:val="000901D2"/>
    <w:rsid w:val="00091588"/>
    <w:rsid w:val="0009212F"/>
    <w:rsid w:val="00093487"/>
    <w:rsid w:val="00093D96"/>
    <w:rsid w:val="00093E02"/>
    <w:rsid w:val="000946EC"/>
    <w:rsid w:val="00095BBB"/>
    <w:rsid w:val="00096400"/>
    <w:rsid w:val="000966E9"/>
    <w:rsid w:val="000A066F"/>
    <w:rsid w:val="000A1E4B"/>
    <w:rsid w:val="000A6B1A"/>
    <w:rsid w:val="000A7661"/>
    <w:rsid w:val="000A7FAE"/>
    <w:rsid w:val="000B1003"/>
    <w:rsid w:val="000C02F1"/>
    <w:rsid w:val="000C06EC"/>
    <w:rsid w:val="000C0C9A"/>
    <w:rsid w:val="000C3A6D"/>
    <w:rsid w:val="000C3E58"/>
    <w:rsid w:val="000C3F4B"/>
    <w:rsid w:val="000C5853"/>
    <w:rsid w:val="000D09AE"/>
    <w:rsid w:val="000D24ED"/>
    <w:rsid w:val="000D6076"/>
    <w:rsid w:val="000E0D17"/>
    <w:rsid w:val="000E1409"/>
    <w:rsid w:val="000E1795"/>
    <w:rsid w:val="000E17F2"/>
    <w:rsid w:val="000E1FDF"/>
    <w:rsid w:val="000E20EB"/>
    <w:rsid w:val="000E31A3"/>
    <w:rsid w:val="000E324A"/>
    <w:rsid w:val="000E3DF7"/>
    <w:rsid w:val="000E4E50"/>
    <w:rsid w:val="000E52BA"/>
    <w:rsid w:val="000E6037"/>
    <w:rsid w:val="000F1412"/>
    <w:rsid w:val="000F2541"/>
    <w:rsid w:val="000F268F"/>
    <w:rsid w:val="000F46AD"/>
    <w:rsid w:val="000F5443"/>
    <w:rsid w:val="000F5E7E"/>
    <w:rsid w:val="000F74F0"/>
    <w:rsid w:val="00102A82"/>
    <w:rsid w:val="00103583"/>
    <w:rsid w:val="001049CD"/>
    <w:rsid w:val="00106BAB"/>
    <w:rsid w:val="00110FEF"/>
    <w:rsid w:val="00111273"/>
    <w:rsid w:val="001134DE"/>
    <w:rsid w:val="00113D2C"/>
    <w:rsid w:val="00114CE3"/>
    <w:rsid w:val="0012224A"/>
    <w:rsid w:val="00122F6A"/>
    <w:rsid w:val="00123C51"/>
    <w:rsid w:val="00131092"/>
    <w:rsid w:val="001311FB"/>
    <w:rsid w:val="00132296"/>
    <w:rsid w:val="00132401"/>
    <w:rsid w:val="001325F9"/>
    <w:rsid w:val="0013273D"/>
    <w:rsid w:val="001345A7"/>
    <w:rsid w:val="0013533F"/>
    <w:rsid w:val="00140561"/>
    <w:rsid w:val="001406E9"/>
    <w:rsid w:val="001412A3"/>
    <w:rsid w:val="0014187D"/>
    <w:rsid w:val="001429BE"/>
    <w:rsid w:val="00142EEA"/>
    <w:rsid w:val="001436CA"/>
    <w:rsid w:val="001436D3"/>
    <w:rsid w:val="00143E81"/>
    <w:rsid w:val="001468AB"/>
    <w:rsid w:val="00146CFE"/>
    <w:rsid w:val="0015021E"/>
    <w:rsid w:val="0015173A"/>
    <w:rsid w:val="0015238F"/>
    <w:rsid w:val="00152DB0"/>
    <w:rsid w:val="00153778"/>
    <w:rsid w:val="0015566F"/>
    <w:rsid w:val="00156578"/>
    <w:rsid w:val="0015693F"/>
    <w:rsid w:val="001607F4"/>
    <w:rsid w:val="0016214B"/>
    <w:rsid w:val="001621D7"/>
    <w:rsid w:val="001628BD"/>
    <w:rsid w:val="00162E59"/>
    <w:rsid w:val="001634CC"/>
    <w:rsid w:val="00163E0E"/>
    <w:rsid w:val="00164402"/>
    <w:rsid w:val="001648EF"/>
    <w:rsid w:val="00171676"/>
    <w:rsid w:val="0017199F"/>
    <w:rsid w:val="00175DA1"/>
    <w:rsid w:val="00176CD5"/>
    <w:rsid w:val="00176ECF"/>
    <w:rsid w:val="00177EF1"/>
    <w:rsid w:val="00181A75"/>
    <w:rsid w:val="001827E5"/>
    <w:rsid w:val="00182FE2"/>
    <w:rsid w:val="001849A5"/>
    <w:rsid w:val="00190B10"/>
    <w:rsid w:val="001939E7"/>
    <w:rsid w:val="00194AC3"/>
    <w:rsid w:val="00194D40"/>
    <w:rsid w:val="001950E7"/>
    <w:rsid w:val="00196749"/>
    <w:rsid w:val="0019680E"/>
    <w:rsid w:val="001973B9"/>
    <w:rsid w:val="00197BD9"/>
    <w:rsid w:val="001A01C7"/>
    <w:rsid w:val="001A12EC"/>
    <w:rsid w:val="001A19D3"/>
    <w:rsid w:val="001A1F08"/>
    <w:rsid w:val="001A4DE2"/>
    <w:rsid w:val="001A5773"/>
    <w:rsid w:val="001A6E5F"/>
    <w:rsid w:val="001B08E7"/>
    <w:rsid w:val="001B21EF"/>
    <w:rsid w:val="001B2573"/>
    <w:rsid w:val="001B54C1"/>
    <w:rsid w:val="001B5B40"/>
    <w:rsid w:val="001B5B9B"/>
    <w:rsid w:val="001B5C0C"/>
    <w:rsid w:val="001B5C36"/>
    <w:rsid w:val="001B613F"/>
    <w:rsid w:val="001B7308"/>
    <w:rsid w:val="001C17C1"/>
    <w:rsid w:val="001C3509"/>
    <w:rsid w:val="001C4046"/>
    <w:rsid w:val="001C4F61"/>
    <w:rsid w:val="001C7DA8"/>
    <w:rsid w:val="001D1406"/>
    <w:rsid w:val="001D1F2D"/>
    <w:rsid w:val="001D2B1D"/>
    <w:rsid w:val="001D423F"/>
    <w:rsid w:val="001D4989"/>
    <w:rsid w:val="001D5908"/>
    <w:rsid w:val="001E0883"/>
    <w:rsid w:val="001E5A56"/>
    <w:rsid w:val="001E6198"/>
    <w:rsid w:val="001F10E3"/>
    <w:rsid w:val="001F17C6"/>
    <w:rsid w:val="001F30CC"/>
    <w:rsid w:val="001F457B"/>
    <w:rsid w:val="001F6F18"/>
    <w:rsid w:val="001F783B"/>
    <w:rsid w:val="0020050F"/>
    <w:rsid w:val="0020057C"/>
    <w:rsid w:val="002013BB"/>
    <w:rsid w:val="00201485"/>
    <w:rsid w:val="00202852"/>
    <w:rsid w:val="00203A84"/>
    <w:rsid w:val="00203D45"/>
    <w:rsid w:val="0020546A"/>
    <w:rsid w:val="002054A1"/>
    <w:rsid w:val="002075A3"/>
    <w:rsid w:val="00211C9C"/>
    <w:rsid w:val="00213E1D"/>
    <w:rsid w:val="00215193"/>
    <w:rsid w:val="0021541C"/>
    <w:rsid w:val="002178CF"/>
    <w:rsid w:val="00220E1C"/>
    <w:rsid w:val="00223DCF"/>
    <w:rsid w:val="00224685"/>
    <w:rsid w:val="002253A8"/>
    <w:rsid w:val="002274AB"/>
    <w:rsid w:val="00227D2E"/>
    <w:rsid w:val="002320E4"/>
    <w:rsid w:val="00232EC3"/>
    <w:rsid w:val="002330A2"/>
    <w:rsid w:val="00233C16"/>
    <w:rsid w:val="00234790"/>
    <w:rsid w:val="00235B21"/>
    <w:rsid w:val="00237A4B"/>
    <w:rsid w:val="00240E7E"/>
    <w:rsid w:val="0024116D"/>
    <w:rsid w:val="00243A81"/>
    <w:rsid w:val="00244AB9"/>
    <w:rsid w:val="00244FC8"/>
    <w:rsid w:val="00246194"/>
    <w:rsid w:val="00250275"/>
    <w:rsid w:val="00251270"/>
    <w:rsid w:val="00251CD3"/>
    <w:rsid w:val="00251CD7"/>
    <w:rsid w:val="0025511A"/>
    <w:rsid w:val="00255384"/>
    <w:rsid w:val="00255B34"/>
    <w:rsid w:val="00255B96"/>
    <w:rsid w:val="002563D6"/>
    <w:rsid w:val="00256B3B"/>
    <w:rsid w:val="002603D4"/>
    <w:rsid w:val="002606EA"/>
    <w:rsid w:val="00260CE8"/>
    <w:rsid w:val="00260EEE"/>
    <w:rsid w:val="00261AD7"/>
    <w:rsid w:val="00261CEC"/>
    <w:rsid w:val="00263A1F"/>
    <w:rsid w:val="002650D6"/>
    <w:rsid w:val="00265340"/>
    <w:rsid w:val="00266455"/>
    <w:rsid w:val="0026698F"/>
    <w:rsid w:val="00270623"/>
    <w:rsid w:val="00272756"/>
    <w:rsid w:val="002748B3"/>
    <w:rsid w:val="002752CB"/>
    <w:rsid w:val="00277471"/>
    <w:rsid w:val="0028085B"/>
    <w:rsid w:val="002812E3"/>
    <w:rsid w:val="00282225"/>
    <w:rsid w:val="00283B3D"/>
    <w:rsid w:val="00284804"/>
    <w:rsid w:val="00287260"/>
    <w:rsid w:val="0029165E"/>
    <w:rsid w:val="00292D14"/>
    <w:rsid w:val="00292D6F"/>
    <w:rsid w:val="00296792"/>
    <w:rsid w:val="00296F96"/>
    <w:rsid w:val="00297C5F"/>
    <w:rsid w:val="002A00B9"/>
    <w:rsid w:val="002A0B33"/>
    <w:rsid w:val="002A131C"/>
    <w:rsid w:val="002A1591"/>
    <w:rsid w:val="002A41F6"/>
    <w:rsid w:val="002A4665"/>
    <w:rsid w:val="002A4764"/>
    <w:rsid w:val="002A5C48"/>
    <w:rsid w:val="002A64CE"/>
    <w:rsid w:val="002A78DF"/>
    <w:rsid w:val="002B211F"/>
    <w:rsid w:val="002B2CB8"/>
    <w:rsid w:val="002B50FD"/>
    <w:rsid w:val="002B50FF"/>
    <w:rsid w:val="002B5941"/>
    <w:rsid w:val="002B5BCA"/>
    <w:rsid w:val="002B5F1F"/>
    <w:rsid w:val="002C09CD"/>
    <w:rsid w:val="002C0A7E"/>
    <w:rsid w:val="002C1173"/>
    <w:rsid w:val="002C2D55"/>
    <w:rsid w:val="002C2F09"/>
    <w:rsid w:val="002C31E1"/>
    <w:rsid w:val="002C4B5E"/>
    <w:rsid w:val="002C649A"/>
    <w:rsid w:val="002C73CE"/>
    <w:rsid w:val="002C747E"/>
    <w:rsid w:val="002D1102"/>
    <w:rsid w:val="002D314A"/>
    <w:rsid w:val="002D3EC6"/>
    <w:rsid w:val="002D48D4"/>
    <w:rsid w:val="002D4A05"/>
    <w:rsid w:val="002D5105"/>
    <w:rsid w:val="002D6818"/>
    <w:rsid w:val="002E0C25"/>
    <w:rsid w:val="002E12B4"/>
    <w:rsid w:val="002E1830"/>
    <w:rsid w:val="002E4D20"/>
    <w:rsid w:val="002E5F3E"/>
    <w:rsid w:val="002E63E2"/>
    <w:rsid w:val="002F0DCC"/>
    <w:rsid w:val="002F0ECD"/>
    <w:rsid w:val="00300EE6"/>
    <w:rsid w:val="0030112B"/>
    <w:rsid w:val="00302A90"/>
    <w:rsid w:val="003047E2"/>
    <w:rsid w:val="00304C25"/>
    <w:rsid w:val="0031085E"/>
    <w:rsid w:val="003112E7"/>
    <w:rsid w:val="003129A1"/>
    <w:rsid w:val="0031336D"/>
    <w:rsid w:val="0031511C"/>
    <w:rsid w:val="003153C3"/>
    <w:rsid w:val="003160A2"/>
    <w:rsid w:val="00317046"/>
    <w:rsid w:val="00317852"/>
    <w:rsid w:val="00317D90"/>
    <w:rsid w:val="003205E7"/>
    <w:rsid w:val="003208A2"/>
    <w:rsid w:val="00321777"/>
    <w:rsid w:val="00324210"/>
    <w:rsid w:val="00326A17"/>
    <w:rsid w:val="00326D62"/>
    <w:rsid w:val="0032777A"/>
    <w:rsid w:val="003301A8"/>
    <w:rsid w:val="003341F6"/>
    <w:rsid w:val="00334DD9"/>
    <w:rsid w:val="00335CDF"/>
    <w:rsid w:val="00336289"/>
    <w:rsid w:val="0034058A"/>
    <w:rsid w:val="00342608"/>
    <w:rsid w:val="003432C5"/>
    <w:rsid w:val="0034477C"/>
    <w:rsid w:val="00345263"/>
    <w:rsid w:val="003454F9"/>
    <w:rsid w:val="00346578"/>
    <w:rsid w:val="00346842"/>
    <w:rsid w:val="00347B2A"/>
    <w:rsid w:val="003517EB"/>
    <w:rsid w:val="00351C0A"/>
    <w:rsid w:val="00352C32"/>
    <w:rsid w:val="00352C81"/>
    <w:rsid w:val="00354BA4"/>
    <w:rsid w:val="00355824"/>
    <w:rsid w:val="003578E6"/>
    <w:rsid w:val="00360732"/>
    <w:rsid w:val="003618A4"/>
    <w:rsid w:val="00361C27"/>
    <w:rsid w:val="00373E67"/>
    <w:rsid w:val="00373EEA"/>
    <w:rsid w:val="00375AB6"/>
    <w:rsid w:val="00375AEF"/>
    <w:rsid w:val="003767EF"/>
    <w:rsid w:val="003830A4"/>
    <w:rsid w:val="0038346E"/>
    <w:rsid w:val="00384C10"/>
    <w:rsid w:val="00384D17"/>
    <w:rsid w:val="003854EE"/>
    <w:rsid w:val="00387CB5"/>
    <w:rsid w:val="00390151"/>
    <w:rsid w:val="0039111B"/>
    <w:rsid w:val="003911D3"/>
    <w:rsid w:val="00393334"/>
    <w:rsid w:val="00394D9E"/>
    <w:rsid w:val="00396EAE"/>
    <w:rsid w:val="003A04C2"/>
    <w:rsid w:val="003A1290"/>
    <w:rsid w:val="003A1579"/>
    <w:rsid w:val="003A38D5"/>
    <w:rsid w:val="003A4B0C"/>
    <w:rsid w:val="003A5B0B"/>
    <w:rsid w:val="003A5CA6"/>
    <w:rsid w:val="003A63BD"/>
    <w:rsid w:val="003B0AAD"/>
    <w:rsid w:val="003B1D08"/>
    <w:rsid w:val="003B4109"/>
    <w:rsid w:val="003B4624"/>
    <w:rsid w:val="003B473F"/>
    <w:rsid w:val="003B6041"/>
    <w:rsid w:val="003B771F"/>
    <w:rsid w:val="003B7B96"/>
    <w:rsid w:val="003C1BB7"/>
    <w:rsid w:val="003C43D7"/>
    <w:rsid w:val="003C662C"/>
    <w:rsid w:val="003C6C9C"/>
    <w:rsid w:val="003D1430"/>
    <w:rsid w:val="003D1F4F"/>
    <w:rsid w:val="003D2B8D"/>
    <w:rsid w:val="003D74A2"/>
    <w:rsid w:val="003D766E"/>
    <w:rsid w:val="003D775B"/>
    <w:rsid w:val="003E1B24"/>
    <w:rsid w:val="003E2E27"/>
    <w:rsid w:val="003E3F00"/>
    <w:rsid w:val="003E419A"/>
    <w:rsid w:val="003E52C4"/>
    <w:rsid w:val="003E5767"/>
    <w:rsid w:val="003E64B0"/>
    <w:rsid w:val="003E6693"/>
    <w:rsid w:val="003E74EC"/>
    <w:rsid w:val="003E7AB5"/>
    <w:rsid w:val="003F0543"/>
    <w:rsid w:val="003F16B6"/>
    <w:rsid w:val="003F6068"/>
    <w:rsid w:val="004014F0"/>
    <w:rsid w:val="00401A38"/>
    <w:rsid w:val="00401FD6"/>
    <w:rsid w:val="004106C8"/>
    <w:rsid w:val="0041209E"/>
    <w:rsid w:val="00412400"/>
    <w:rsid w:val="00412948"/>
    <w:rsid w:val="004144AD"/>
    <w:rsid w:val="00415BB7"/>
    <w:rsid w:val="00416057"/>
    <w:rsid w:val="00416E1B"/>
    <w:rsid w:val="00417644"/>
    <w:rsid w:val="00420AF3"/>
    <w:rsid w:val="004227F1"/>
    <w:rsid w:val="00422C94"/>
    <w:rsid w:val="00426227"/>
    <w:rsid w:val="00427847"/>
    <w:rsid w:val="00430005"/>
    <w:rsid w:val="00430756"/>
    <w:rsid w:val="00430BA5"/>
    <w:rsid w:val="00430F70"/>
    <w:rsid w:val="00435B4C"/>
    <w:rsid w:val="00435D55"/>
    <w:rsid w:val="00436404"/>
    <w:rsid w:val="00436854"/>
    <w:rsid w:val="00437756"/>
    <w:rsid w:val="0044269B"/>
    <w:rsid w:val="00442CFA"/>
    <w:rsid w:val="00442D2B"/>
    <w:rsid w:val="004467B6"/>
    <w:rsid w:val="004504FE"/>
    <w:rsid w:val="0045057B"/>
    <w:rsid w:val="00453B99"/>
    <w:rsid w:val="00454294"/>
    <w:rsid w:val="00454732"/>
    <w:rsid w:val="00455A8B"/>
    <w:rsid w:val="004568B4"/>
    <w:rsid w:val="0045766E"/>
    <w:rsid w:val="00460AB8"/>
    <w:rsid w:val="004613BA"/>
    <w:rsid w:val="0046237A"/>
    <w:rsid w:val="004638F1"/>
    <w:rsid w:val="00464435"/>
    <w:rsid w:val="00464779"/>
    <w:rsid w:val="00465241"/>
    <w:rsid w:val="00466501"/>
    <w:rsid w:val="00470505"/>
    <w:rsid w:val="00470FCB"/>
    <w:rsid w:val="00471B6E"/>
    <w:rsid w:val="0047255E"/>
    <w:rsid w:val="00472AA3"/>
    <w:rsid w:val="00472DB2"/>
    <w:rsid w:val="0047472A"/>
    <w:rsid w:val="004758E8"/>
    <w:rsid w:val="00475CCA"/>
    <w:rsid w:val="00476C7C"/>
    <w:rsid w:val="00481B3C"/>
    <w:rsid w:val="0048327E"/>
    <w:rsid w:val="004847E4"/>
    <w:rsid w:val="00484D8D"/>
    <w:rsid w:val="00485E5E"/>
    <w:rsid w:val="0048781B"/>
    <w:rsid w:val="0048797C"/>
    <w:rsid w:val="00490787"/>
    <w:rsid w:val="00490D06"/>
    <w:rsid w:val="004919B8"/>
    <w:rsid w:val="00492BEF"/>
    <w:rsid w:val="004947E6"/>
    <w:rsid w:val="0049736E"/>
    <w:rsid w:val="0049752E"/>
    <w:rsid w:val="004A07FC"/>
    <w:rsid w:val="004A186C"/>
    <w:rsid w:val="004A22E6"/>
    <w:rsid w:val="004A4D7C"/>
    <w:rsid w:val="004A5490"/>
    <w:rsid w:val="004B458D"/>
    <w:rsid w:val="004B5276"/>
    <w:rsid w:val="004B53E0"/>
    <w:rsid w:val="004B64C7"/>
    <w:rsid w:val="004B6695"/>
    <w:rsid w:val="004B7399"/>
    <w:rsid w:val="004B78F0"/>
    <w:rsid w:val="004B7972"/>
    <w:rsid w:val="004C1A98"/>
    <w:rsid w:val="004C2437"/>
    <w:rsid w:val="004C3DB6"/>
    <w:rsid w:val="004C44FF"/>
    <w:rsid w:val="004C4EA7"/>
    <w:rsid w:val="004C58FD"/>
    <w:rsid w:val="004D1ED7"/>
    <w:rsid w:val="004D2046"/>
    <w:rsid w:val="004D2A85"/>
    <w:rsid w:val="004D3C7F"/>
    <w:rsid w:val="004D6E7C"/>
    <w:rsid w:val="004E2303"/>
    <w:rsid w:val="004E3559"/>
    <w:rsid w:val="004E36A9"/>
    <w:rsid w:val="004E45BA"/>
    <w:rsid w:val="004E4B00"/>
    <w:rsid w:val="004E5AED"/>
    <w:rsid w:val="004F5B70"/>
    <w:rsid w:val="004F6F30"/>
    <w:rsid w:val="004F7EB9"/>
    <w:rsid w:val="0050045C"/>
    <w:rsid w:val="005009DC"/>
    <w:rsid w:val="0050147D"/>
    <w:rsid w:val="0050245F"/>
    <w:rsid w:val="005048E0"/>
    <w:rsid w:val="0050604C"/>
    <w:rsid w:val="00506AA5"/>
    <w:rsid w:val="00507E41"/>
    <w:rsid w:val="00507F02"/>
    <w:rsid w:val="00507F31"/>
    <w:rsid w:val="005104E0"/>
    <w:rsid w:val="00513EBD"/>
    <w:rsid w:val="00515531"/>
    <w:rsid w:val="005159A3"/>
    <w:rsid w:val="00517536"/>
    <w:rsid w:val="00520207"/>
    <w:rsid w:val="00521772"/>
    <w:rsid w:val="00522027"/>
    <w:rsid w:val="0052440A"/>
    <w:rsid w:val="0052539A"/>
    <w:rsid w:val="00526BA7"/>
    <w:rsid w:val="00527CD8"/>
    <w:rsid w:val="00532A78"/>
    <w:rsid w:val="00533806"/>
    <w:rsid w:val="00533990"/>
    <w:rsid w:val="00534B67"/>
    <w:rsid w:val="00535238"/>
    <w:rsid w:val="00535614"/>
    <w:rsid w:val="005363C5"/>
    <w:rsid w:val="00537F05"/>
    <w:rsid w:val="0054020F"/>
    <w:rsid w:val="0054151A"/>
    <w:rsid w:val="005445C7"/>
    <w:rsid w:val="00550B62"/>
    <w:rsid w:val="00551D7E"/>
    <w:rsid w:val="00555C2A"/>
    <w:rsid w:val="005561CC"/>
    <w:rsid w:val="00557B37"/>
    <w:rsid w:val="00563A13"/>
    <w:rsid w:val="00566817"/>
    <w:rsid w:val="00571697"/>
    <w:rsid w:val="00572389"/>
    <w:rsid w:val="0057302E"/>
    <w:rsid w:val="005743EC"/>
    <w:rsid w:val="005750F5"/>
    <w:rsid w:val="0057680B"/>
    <w:rsid w:val="005822A3"/>
    <w:rsid w:val="00583E1E"/>
    <w:rsid w:val="0058459A"/>
    <w:rsid w:val="00584654"/>
    <w:rsid w:val="005847BA"/>
    <w:rsid w:val="005857F5"/>
    <w:rsid w:val="005864FC"/>
    <w:rsid w:val="00587D79"/>
    <w:rsid w:val="00590C68"/>
    <w:rsid w:val="0059134E"/>
    <w:rsid w:val="00591881"/>
    <w:rsid w:val="00591B1A"/>
    <w:rsid w:val="005932AE"/>
    <w:rsid w:val="00597F80"/>
    <w:rsid w:val="005A0266"/>
    <w:rsid w:val="005A05AB"/>
    <w:rsid w:val="005A0E9C"/>
    <w:rsid w:val="005A2A8A"/>
    <w:rsid w:val="005A2CDF"/>
    <w:rsid w:val="005A30C0"/>
    <w:rsid w:val="005A639F"/>
    <w:rsid w:val="005B17D6"/>
    <w:rsid w:val="005B4A56"/>
    <w:rsid w:val="005B4C8B"/>
    <w:rsid w:val="005B50AF"/>
    <w:rsid w:val="005B52F7"/>
    <w:rsid w:val="005B6E69"/>
    <w:rsid w:val="005B7CC2"/>
    <w:rsid w:val="005C1FEE"/>
    <w:rsid w:val="005C39F3"/>
    <w:rsid w:val="005C5EA0"/>
    <w:rsid w:val="005C727E"/>
    <w:rsid w:val="005C757C"/>
    <w:rsid w:val="005C7C6F"/>
    <w:rsid w:val="005D1A08"/>
    <w:rsid w:val="005D3236"/>
    <w:rsid w:val="005D363A"/>
    <w:rsid w:val="005D41D7"/>
    <w:rsid w:val="005D494F"/>
    <w:rsid w:val="005D498B"/>
    <w:rsid w:val="005D5CD0"/>
    <w:rsid w:val="005D6454"/>
    <w:rsid w:val="005D6619"/>
    <w:rsid w:val="005E18BE"/>
    <w:rsid w:val="005E49B5"/>
    <w:rsid w:val="005E73C4"/>
    <w:rsid w:val="005F0964"/>
    <w:rsid w:val="005F2FD5"/>
    <w:rsid w:val="005F367E"/>
    <w:rsid w:val="005F39D9"/>
    <w:rsid w:val="005F3DFE"/>
    <w:rsid w:val="005F6D49"/>
    <w:rsid w:val="005F7616"/>
    <w:rsid w:val="00600887"/>
    <w:rsid w:val="00604E1C"/>
    <w:rsid w:val="00605E82"/>
    <w:rsid w:val="0060655A"/>
    <w:rsid w:val="006078AB"/>
    <w:rsid w:val="00607BFD"/>
    <w:rsid w:val="00610619"/>
    <w:rsid w:val="00611BF4"/>
    <w:rsid w:val="00612C0F"/>
    <w:rsid w:val="006149C7"/>
    <w:rsid w:val="006158B6"/>
    <w:rsid w:val="0061777A"/>
    <w:rsid w:val="00617CDB"/>
    <w:rsid w:val="006206AA"/>
    <w:rsid w:val="00620869"/>
    <w:rsid w:val="00620EB2"/>
    <w:rsid w:val="0062147E"/>
    <w:rsid w:val="006239E1"/>
    <w:rsid w:val="006242C3"/>
    <w:rsid w:val="00627439"/>
    <w:rsid w:val="00627CDC"/>
    <w:rsid w:val="00630A5C"/>
    <w:rsid w:val="00631BC0"/>
    <w:rsid w:val="00631D6C"/>
    <w:rsid w:val="00632237"/>
    <w:rsid w:val="00635D1A"/>
    <w:rsid w:val="00636705"/>
    <w:rsid w:val="006419EB"/>
    <w:rsid w:val="0064319C"/>
    <w:rsid w:val="00643BEE"/>
    <w:rsid w:val="00645928"/>
    <w:rsid w:val="00645954"/>
    <w:rsid w:val="00654E01"/>
    <w:rsid w:val="00655495"/>
    <w:rsid w:val="006568CD"/>
    <w:rsid w:val="00660CD0"/>
    <w:rsid w:val="006620F4"/>
    <w:rsid w:val="006624FD"/>
    <w:rsid w:val="00664362"/>
    <w:rsid w:val="006643DA"/>
    <w:rsid w:val="00664AB3"/>
    <w:rsid w:val="00664CC5"/>
    <w:rsid w:val="00664EC1"/>
    <w:rsid w:val="0066606D"/>
    <w:rsid w:val="006668A9"/>
    <w:rsid w:val="00666D38"/>
    <w:rsid w:val="00670C16"/>
    <w:rsid w:val="006719EB"/>
    <w:rsid w:val="0067629E"/>
    <w:rsid w:val="00681A8B"/>
    <w:rsid w:val="00681C34"/>
    <w:rsid w:val="00681DC2"/>
    <w:rsid w:val="00682011"/>
    <w:rsid w:val="0068239C"/>
    <w:rsid w:val="00683555"/>
    <w:rsid w:val="00684889"/>
    <w:rsid w:val="00684B2F"/>
    <w:rsid w:val="006855A2"/>
    <w:rsid w:val="00686063"/>
    <w:rsid w:val="00691419"/>
    <w:rsid w:val="00691712"/>
    <w:rsid w:val="00695680"/>
    <w:rsid w:val="0069589F"/>
    <w:rsid w:val="006958CC"/>
    <w:rsid w:val="00695A9E"/>
    <w:rsid w:val="006A00E9"/>
    <w:rsid w:val="006A28E5"/>
    <w:rsid w:val="006A2CCC"/>
    <w:rsid w:val="006A4E19"/>
    <w:rsid w:val="006A58D4"/>
    <w:rsid w:val="006A5967"/>
    <w:rsid w:val="006A5A98"/>
    <w:rsid w:val="006A7A65"/>
    <w:rsid w:val="006A7FF8"/>
    <w:rsid w:val="006B3238"/>
    <w:rsid w:val="006B4845"/>
    <w:rsid w:val="006C067B"/>
    <w:rsid w:val="006C2267"/>
    <w:rsid w:val="006C2FF5"/>
    <w:rsid w:val="006C39F0"/>
    <w:rsid w:val="006C43C4"/>
    <w:rsid w:val="006C505B"/>
    <w:rsid w:val="006C5AF9"/>
    <w:rsid w:val="006C5BD9"/>
    <w:rsid w:val="006D0597"/>
    <w:rsid w:val="006D06E1"/>
    <w:rsid w:val="006D13A0"/>
    <w:rsid w:val="006D15DF"/>
    <w:rsid w:val="006D31D3"/>
    <w:rsid w:val="006D7609"/>
    <w:rsid w:val="006D7F73"/>
    <w:rsid w:val="006E1B36"/>
    <w:rsid w:val="006E2808"/>
    <w:rsid w:val="006E51AD"/>
    <w:rsid w:val="006E6585"/>
    <w:rsid w:val="006F111F"/>
    <w:rsid w:val="006F27BC"/>
    <w:rsid w:val="006F5A76"/>
    <w:rsid w:val="006F5EC6"/>
    <w:rsid w:val="00700793"/>
    <w:rsid w:val="007021E3"/>
    <w:rsid w:val="007027FE"/>
    <w:rsid w:val="00703816"/>
    <w:rsid w:val="00706508"/>
    <w:rsid w:val="007074B3"/>
    <w:rsid w:val="007131F3"/>
    <w:rsid w:val="00713BDD"/>
    <w:rsid w:val="00714C39"/>
    <w:rsid w:val="00714FEA"/>
    <w:rsid w:val="00716043"/>
    <w:rsid w:val="00716F42"/>
    <w:rsid w:val="00717389"/>
    <w:rsid w:val="007207B3"/>
    <w:rsid w:val="0072087E"/>
    <w:rsid w:val="00721781"/>
    <w:rsid w:val="007219C0"/>
    <w:rsid w:val="00723146"/>
    <w:rsid w:val="00723A5C"/>
    <w:rsid w:val="00726D08"/>
    <w:rsid w:val="00727753"/>
    <w:rsid w:val="00727B76"/>
    <w:rsid w:val="00734287"/>
    <w:rsid w:val="007349F6"/>
    <w:rsid w:val="00734B0B"/>
    <w:rsid w:val="00736F86"/>
    <w:rsid w:val="00737B0D"/>
    <w:rsid w:val="0074099B"/>
    <w:rsid w:val="007411EA"/>
    <w:rsid w:val="00741614"/>
    <w:rsid w:val="00750A4F"/>
    <w:rsid w:val="00750B94"/>
    <w:rsid w:val="007549A8"/>
    <w:rsid w:val="00754D8F"/>
    <w:rsid w:val="0075657C"/>
    <w:rsid w:val="0075700E"/>
    <w:rsid w:val="00757D01"/>
    <w:rsid w:val="00762AE9"/>
    <w:rsid w:val="00762FF5"/>
    <w:rsid w:val="00763266"/>
    <w:rsid w:val="007637CB"/>
    <w:rsid w:val="007657FB"/>
    <w:rsid w:val="0076755D"/>
    <w:rsid w:val="007709EA"/>
    <w:rsid w:val="007711F6"/>
    <w:rsid w:val="0077135B"/>
    <w:rsid w:val="00771832"/>
    <w:rsid w:val="007721FE"/>
    <w:rsid w:val="00773074"/>
    <w:rsid w:val="00773FBD"/>
    <w:rsid w:val="00776262"/>
    <w:rsid w:val="00776BED"/>
    <w:rsid w:val="0077709E"/>
    <w:rsid w:val="007805F9"/>
    <w:rsid w:val="007820DE"/>
    <w:rsid w:val="0078338D"/>
    <w:rsid w:val="0078385D"/>
    <w:rsid w:val="00783B71"/>
    <w:rsid w:val="00784003"/>
    <w:rsid w:val="0078488C"/>
    <w:rsid w:val="00785D4D"/>
    <w:rsid w:val="00786E4E"/>
    <w:rsid w:val="00787B7F"/>
    <w:rsid w:val="00787FC5"/>
    <w:rsid w:val="0079005C"/>
    <w:rsid w:val="00791094"/>
    <w:rsid w:val="00792554"/>
    <w:rsid w:val="007944C5"/>
    <w:rsid w:val="00796C3B"/>
    <w:rsid w:val="0079763A"/>
    <w:rsid w:val="007A0293"/>
    <w:rsid w:val="007A0758"/>
    <w:rsid w:val="007A12C5"/>
    <w:rsid w:val="007A20FC"/>
    <w:rsid w:val="007A322B"/>
    <w:rsid w:val="007A4718"/>
    <w:rsid w:val="007A6A87"/>
    <w:rsid w:val="007B0CEB"/>
    <w:rsid w:val="007B0DA0"/>
    <w:rsid w:val="007B27AF"/>
    <w:rsid w:val="007B2D06"/>
    <w:rsid w:val="007B30DF"/>
    <w:rsid w:val="007B3CD2"/>
    <w:rsid w:val="007C1A3F"/>
    <w:rsid w:val="007C1C89"/>
    <w:rsid w:val="007C2FE1"/>
    <w:rsid w:val="007C3078"/>
    <w:rsid w:val="007C4F01"/>
    <w:rsid w:val="007C5D0B"/>
    <w:rsid w:val="007C6958"/>
    <w:rsid w:val="007D0212"/>
    <w:rsid w:val="007D0371"/>
    <w:rsid w:val="007D1DDB"/>
    <w:rsid w:val="007D2BD3"/>
    <w:rsid w:val="007D385E"/>
    <w:rsid w:val="007D57E8"/>
    <w:rsid w:val="007E0028"/>
    <w:rsid w:val="007E26A6"/>
    <w:rsid w:val="007E371F"/>
    <w:rsid w:val="007E460D"/>
    <w:rsid w:val="007E4BD9"/>
    <w:rsid w:val="007E5BF2"/>
    <w:rsid w:val="007E669B"/>
    <w:rsid w:val="007E6A8A"/>
    <w:rsid w:val="007F00E2"/>
    <w:rsid w:val="007F02E6"/>
    <w:rsid w:val="007F0CB0"/>
    <w:rsid w:val="007F2F1E"/>
    <w:rsid w:val="007F3337"/>
    <w:rsid w:val="007F3984"/>
    <w:rsid w:val="007F6112"/>
    <w:rsid w:val="007F7ABB"/>
    <w:rsid w:val="00800833"/>
    <w:rsid w:val="00800A91"/>
    <w:rsid w:val="00801259"/>
    <w:rsid w:val="0080155A"/>
    <w:rsid w:val="0080159C"/>
    <w:rsid w:val="008020DA"/>
    <w:rsid w:val="0080438F"/>
    <w:rsid w:val="008048D4"/>
    <w:rsid w:val="00804E34"/>
    <w:rsid w:val="008062FF"/>
    <w:rsid w:val="008121E4"/>
    <w:rsid w:val="00813EDF"/>
    <w:rsid w:val="00815A20"/>
    <w:rsid w:val="00816042"/>
    <w:rsid w:val="00816E7D"/>
    <w:rsid w:val="00822955"/>
    <w:rsid w:val="0082435B"/>
    <w:rsid w:val="00825258"/>
    <w:rsid w:val="008268DF"/>
    <w:rsid w:val="00826E87"/>
    <w:rsid w:val="00830F1F"/>
    <w:rsid w:val="008312E5"/>
    <w:rsid w:val="00831C18"/>
    <w:rsid w:val="008334FA"/>
    <w:rsid w:val="00833E00"/>
    <w:rsid w:val="00837F64"/>
    <w:rsid w:val="00842614"/>
    <w:rsid w:val="00845E2B"/>
    <w:rsid w:val="008476A2"/>
    <w:rsid w:val="00850497"/>
    <w:rsid w:val="0085116D"/>
    <w:rsid w:val="008528F6"/>
    <w:rsid w:val="00852F8D"/>
    <w:rsid w:val="008538FF"/>
    <w:rsid w:val="00854C56"/>
    <w:rsid w:val="0085559F"/>
    <w:rsid w:val="00861CFD"/>
    <w:rsid w:val="00861FEC"/>
    <w:rsid w:val="008635F7"/>
    <w:rsid w:val="00864D45"/>
    <w:rsid w:val="008664CE"/>
    <w:rsid w:val="00871C56"/>
    <w:rsid w:val="00873D84"/>
    <w:rsid w:val="008755F4"/>
    <w:rsid w:val="0087756F"/>
    <w:rsid w:val="008814EE"/>
    <w:rsid w:val="00882578"/>
    <w:rsid w:val="008854F6"/>
    <w:rsid w:val="008860D2"/>
    <w:rsid w:val="008861BC"/>
    <w:rsid w:val="00891A60"/>
    <w:rsid w:val="00893147"/>
    <w:rsid w:val="0089398D"/>
    <w:rsid w:val="008A1140"/>
    <w:rsid w:val="008A160E"/>
    <w:rsid w:val="008A1FE6"/>
    <w:rsid w:val="008A3B20"/>
    <w:rsid w:val="008A45F3"/>
    <w:rsid w:val="008A6073"/>
    <w:rsid w:val="008B0818"/>
    <w:rsid w:val="008B1E59"/>
    <w:rsid w:val="008B22DE"/>
    <w:rsid w:val="008B3315"/>
    <w:rsid w:val="008B5A4C"/>
    <w:rsid w:val="008B5D35"/>
    <w:rsid w:val="008B6AE4"/>
    <w:rsid w:val="008B7097"/>
    <w:rsid w:val="008B7D28"/>
    <w:rsid w:val="008C16F8"/>
    <w:rsid w:val="008C234E"/>
    <w:rsid w:val="008C2B44"/>
    <w:rsid w:val="008C4614"/>
    <w:rsid w:val="008C4D79"/>
    <w:rsid w:val="008D226D"/>
    <w:rsid w:val="008D2C4C"/>
    <w:rsid w:val="008D2F81"/>
    <w:rsid w:val="008D53CC"/>
    <w:rsid w:val="008D6BD4"/>
    <w:rsid w:val="008D73F3"/>
    <w:rsid w:val="008E48AE"/>
    <w:rsid w:val="008E60C3"/>
    <w:rsid w:val="008E6567"/>
    <w:rsid w:val="008E6E1C"/>
    <w:rsid w:val="008F0321"/>
    <w:rsid w:val="008F188C"/>
    <w:rsid w:val="008F1AD6"/>
    <w:rsid w:val="008F2CE3"/>
    <w:rsid w:val="008F3488"/>
    <w:rsid w:val="008F6127"/>
    <w:rsid w:val="0090274B"/>
    <w:rsid w:val="00903545"/>
    <w:rsid w:val="00906D6D"/>
    <w:rsid w:val="00906FC5"/>
    <w:rsid w:val="00907244"/>
    <w:rsid w:val="00907BCE"/>
    <w:rsid w:val="00910DAF"/>
    <w:rsid w:val="00911F82"/>
    <w:rsid w:val="00912F54"/>
    <w:rsid w:val="009140C2"/>
    <w:rsid w:val="00914321"/>
    <w:rsid w:val="00914629"/>
    <w:rsid w:val="00914903"/>
    <w:rsid w:val="00914F3F"/>
    <w:rsid w:val="00916180"/>
    <w:rsid w:val="00916FFA"/>
    <w:rsid w:val="00917039"/>
    <w:rsid w:val="009200C3"/>
    <w:rsid w:val="00921099"/>
    <w:rsid w:val="00921E97"/>
    <w:rsid w:val="009224AE"/>
    <w:rsid w:val="00932AD7"/>
    <w:rsid w:val="00933D24"/>
    <w:rsid w:val="009346D1"/>
    <w:rsid w:val="00934FC4"/>
    <w:rsid w:val="00935FEC"/>
    <w:rsid w:val="00940425"/>
    <w:rsid w:val="00941480"/>
    <w:rsid w:val="00942A43"/>
    <w:rsid w:val="00943434"/>
    <w:rsid w:val="0094527B"/>
    <w:rsid w:val="00945989"/>
    <w:rsid w:val="009518E4"/>
    <w:rsid w:val="00951BEE"/>
    <w:rsid w:val="00953B34"/>
    <w:rsid w:val="00954CE9"/>
    <w:rsid w:val="00954E95"/>
    <w:rsid w:val="0095559C"/>
    <w:rsid w:val="00955AF8"/>
    <w:rsid w:val="00960198"/>
    <w:rsid w:val="00962803"/>
    <w:rsid w:val="00962BC4"/>
    <w:rsid w:val="00962C3F"/>
    <w:rsid w:val="00964816"/>
    <w:rsid w:val="00964819"/>
    <w:rsid w:val="00964A8F"/>
    <w:rsid w:val="009668D0"/>
    <w:rsid w:val="009675DB"/>
    <w:rsid w:val="00970C48"/>
    <w:rsid w:val="00972576"/>
    <w:rsid w:val="00973A8F"/>
    <w:rsid w:val="009740B6"/>
    <w:rsid w:val="00975401"/>
    <w:rsid w:val="00976A71"/>
    <w:rsid w:val="00976A83"/>
    <w:rsid w:val="00977951"/>
    <w:rsid w:val="00984A1B"/>
    <w:rsid w:val="009902AB"/>
    <w:rsid w:val="009908A6"/>
    <w:rsid w:val="0099270F"/>
    <w:rsid w:val="00992B32"/>
    <w:rsid w:val="00995A25"/>
    <w:rsid w:val="00995C30"/>
    <w:rsid w:val="00995F68"/>
    <w:rsid w:val="0099740D"/>
    <w:rsid w:val="009974C6"/>
    <w:rsid w:val="009A209D"/>
    <w:rsid w:val="009A346B"/>
    <w:rsid w:val="009A5D01"/>
    <w:rsid w:val="009A6898"/>
    <w:rsid w:val="009A6D2F"/>
    <w:rsid w:val="009B0354"/>
    <w:rsid w:val="009B076A"/>
    <w:rsid w:val="009B238D"/>
    <w:rsid w:val="009B3EE0"/>
    <w:rsid w:val="009B78AA"/>
    <w:rsid w:val="009B7B04"/>
    <w:rsid w:val="009C05F7"/>
    <w:rsid w:val="009C16E2"/>
    <w:rsid w:val="009C4B28"/>
    <w:rsid w:val="009C5BF3"/>
    <w:rsid w:val="009D148B"/>
    <w:rsid w:val="009D18B5"/>
    <w:rsid w:val="009D1BC7"/>
    <w:rsid w:val="009D2305"/>
    <w:rsid w:val="009D287C"/>
    <w:rsid w:val="009D3257"/>
    <w:rsid w:val="009D4F81"/>
    <w:rsid w:val="009D5342"/>
    <w:rsid w:val="009D5741"/>
    <w:rsid w:val="009D5F9C"/>
    <w:rsid w:val="009D611E"/>
    <w:rsid w:val="009D6E0E"/>
    <w:rsid w:val="009D6EF5"/>
    <w:rsid w:val="009E13E5"/>
    <w:rsid w:val="009E6F37"/>
    <w:rsid w:val="009F03DB"/>
    <w:rsid w:val="009F1298"/>
    <w:rsid w:val="009F30B5"/>
    <w:rsid w:val="009F4409"/>
    <w:rsid w:val="009F6C37"/>
    <w:rsid w:val="00A01A4E"/>
    <w:rsid w:val="00A02036"/>
    <w:rsid w:val="00A0471F"/>
    <w:rsid w:val="00A07C58"/>
    <w:rsid w:val="00A12E02"/>
    <w:rsid w:val="00A13C24"/>
    <w:rsid w:val="00A13CA9"/>
    <w:rsid w:val="00A15137"/>
    <w:rsid w:val="00A205BA"/>
    <w:rsid w:val="00A2154D"/>
    <w:rsid w:val="00A22710"/>
    <w:rsid w:val="00A22CD5"/>
    <w:rsid w:val="00A2454C"/>
    <w:rsid w:val="00A2673E"/>
    <w:rsid w:val="00A271B7"/>
    <w:rsid w:val="00A278D0"/>
    <w:rsid w:val="00A27CDF"/>
    <w:rsid w:val="00A31497"/>
    <w:rsid w:val="00A329F6"/>
    <w:rsid w:val="00A32B42"/>
    <w:rsid w:val="00A32FF8"/>
    <w:rsid w:val="00A35964"/>
    <w:rsid w:val="00A36C3F"/>
    <w:rsid w:val="00A372F8"/>
    <w:rsid w:val="00A46DEB"/>
    <w:rsid w:val="00A50AE7"/>
    <w:rsid w:val="00A53C61"/>
    <w:rsid w:val="00A56040"/>
    <w:rsid w:val="00A57E0A"/>
    <w:rsid w:val="00A60E86"/>
    <w:rsid w:val="00A62F96"/>
    <w:rsid w:val="00A63CA9"/>
    <w:rsid w:val="00A666BC"/>
    <w:rsid w:val="00A6728C"/>
    <w:rsid w:val="00A7037A"/>
    <w:rsid w:val="00A70B30"/>
    <w:rsid w:val="00A713B9"/>
    <w:rsid w:val="00A714C1"/>
    <w:rsid w:val="00A734E1"/>
    <w:rsid w:val="00A739D4"/>
    <w:rsid w:val="00A764DE"/>
    <w:rsid w:val="00A765F9"/>
    <w:rsid w:val="00A80F41"/>
    <w:rsid w:val="00A8210C"/>
    <w:rsid w:val="00A82A70"/>
    <w:rsid w:val="00A83734"/>
    <w:rsid w:val="00A92993"/>
    <w:rsid w:val="00A965FB"/>
    <w:rsid w:val="00AA004C"/>
    <w:rsid w:val="00AA0C4B"/>
    <w:rsid w:val="00AA27DA"/>
    <w:rsid w:val="00AA4817"/>
    <w:rsid w:val="00AA5C63"/>
    <w:rsid w:val="00AB1937"/>
    <w:rsid w:val="00AB25CD"/>
    <w:rsid w:val="00AB2E05"/>
    <w:rsid w:val="00AB39B6"/>
    <w:rsid w:val="00AB5396"/>
    <w:rsid w:val="00AB64E8"/>
    <w:rsid w:val="00AB6632"/>
    <w:rsid w:val="00AB7A45"/>
    <w:rsid w:val="00AC05FC"/>
    <w:rsid w:val="00AC13B9"/>
    <w:rsid w:val="00AC2713"/>
    <w:rsid w:val="00AC36B2"/>
    <w:rsid w:val="00AC5E94"/>
    <w:rsid w:val="00AC6B83"/>
    <w:rsid w:val="00AC6BB7"/>
    <w:rsid w:val="00AC6F14"/>
    <w:rsid w:val="00AD29DC"/>
    <w:rsid w:val="00AD4B65"/>
    <w:rsid w:val="00AD596A"/>
    <w:rsid w:val="00AE07F7"/>
    <w:rsid w:val="00AE1B0D"/>
    <w:rsid w:val="00AE1C16"/>
    <w:rsid w:val="00AE2F37"/>
    <w:rsid w:val="00AE53FA"/>
    <w:rsid w:val="00AE6BBC"/>
    <w:rsid w:val="00AE73B9"/>
    <w:rsid w:val="00AE7407"/>
    <w:rsid w:val="00AF1147"/>
    <w:rsid w:val="00AF1F4C"/>
    <w:rsid w:val="00AF2705"/>
    <w:rsid w:val="00AF36E8"/>
    <w:rsid w:val="00AF3745"/>
    <w:rsid w:val="00AF580A"/>
    <w:rsid w:val="00AF63B3"/>
    <w:rsid w:val="00AF7484"/>
    <w:rsid w:val="00AF78F5"/>
    <w:rsid w:val="00B0006A"/>
    <w:rsid w:val="00B000CB"/>
    <w:rsid w:val="00B0358F"/>
    <w:rsid w:val="00B045AE"/>
    <w:rsid w:val="00B067BC"/>
    <w:rsid w:val="00B1377F"/>
    <w:rsid w:val="00B1536F"/>
    <w:rsid w:val="00B16609"/>
    <w:rsid w:val="00B16D6A"/>
    <w:rsid w:val="00B16F57"/>
    <w:rsid w:val="00B177A4"/>
    <w:rsid w:val="00B17A9F"/>
    <w:rsid w:val="00B20E5D"/>
    <w:rsid w:val="00B21CFB"/>
    <w:rsid w:val="00B221A3"/>
    <w:rsid w:val="00B22465"/>
    <w:rsid w:val="00B2338C"/>
    <w:rsid w:val="00B23AD7"/>
    <w:rsid w:val="00B24680"/>
    <w:rsid w:val="00B25EE5"/>
    <w:rsid w:val="00B26581"/>
    <w:rsid w:val="00B30BEB"/>
    <w:rsid w:val="00B30FFE"/>
    <w:rsid w:val="00B33694"/>
    <w:rsid w:val="00B3370A"/>
    <w:rsid w:val="00B35A8A"/>
    <w:rsid w:val="00B37C76"/>
    <w:rsid w:val="00B417FB"/>
    <w:rsid w:val="00B41DAE"/>
    <w:rsid w:val="00B44BF8"/>
    <w:rsid w:val="00B44E88"/>
    <w:rsid w:val="00B47A59"/>
    <w:rsid w:val="00B50D7A"/>
    <w:rsid w:val="00B50E01"/>
    <w:rsid w:val="00B5234C"/>
    <w:rsid w:val="00B52EA3"/>
    <w:rsid w:val="00B57040"/>
    <w:rsid w:val="00B6125A"/>
    <w:rsid w:val="00B6131E"/>
    <w:rsid w:val="00B62048"/>
    <w:rsid w:val="00B62DCB"/>
    <w:rsid w:val="00B67FC3"/>
    <w:rsid w:val="00B7010E"/>
    <w:rsid w:val="00B72C2D"/>
    <w:rsid w:val="00B741E3"/>
    <w:rsid w:val="00B758C7"/>
    <w:rsid w:val="00B76845"/>
    <w:rsid w:val="00B77C23"/>
    <w:rsid w:val="00B806ED"/>
    <w:rsid w:val="00B80E59"/>
    <w:rsid w:val="00B84882"/>
    <w:rsid w:val="00B85161"/>
    <w:rsid w:val="00B85E64"/>
    <w:rsid w:val="00B875F6"/>
    <w:rsid w:val="00B87C36"/>
    <w:rsid w:val="00B91237"/>
    <w:rsid w:val="00B91E90"/>
    <w:rsid w:val="00B91FD0"/>
    <w:rsid w:val="00B92E87"/>
    <w:rsid w:val="00B9484A"/>
    <w:rsid w:val="00B97E23"/>
    <w:rsid w:val="00BA017F"/>
    <w:rsid w:val="00BA333D"/>
    <w:rsid w:val="00BA3866"/>
    <w:rsid w:val="00BA4F3F"/>
    <w:rsid w:val="00BA704A"/>
    <w:rsid w:val="00BB6BAF"/>
    <w:rsid w:val="00BB7554"/>
    <w:rsid w:val="00BC07BA"/>
    <w:rsid w:val="00BC0A5D"/>
    <w:rsid w:val="00BC1510"/>
    <w:rsid w:val="00BC18E4"/>
    <w:rsid w:val="00BC1941"/>
    <w:rsid w:val="00BC4765"/>
    <w:rsid w:val="00BD013C"/>
    <w:rsid w:val="00BD28EB"/>
    <w:rsid w:val="00BD369D"/>
    <w:rsid w:val="00BD3706"/>
    <w:rsid w:val="00BD386B"/>
    <w:rsid w:val="00BD39EA"/>
    <w:rsid w:val="00BD3AF1"/>
    <w:rsid w:val="00BD5ADB"/>
    <w:rsid w:val="00BE5290"/>
    <w:rsid w:val="00BF2549"/>
    <w:rsid w:val="00BF2B1F"/>
    <w:rsid w:val="00BF7E84"/>
    <w:rsid w:val="00BF7F8A"/>
    <w:rsid w:val="00C035EB"/>
    <w:rsid w:val="00C041A1"/>
    <w:rsid w:val="00C04F8C"/>
    <w:rsid w:val="00C05C80"/>
    <w:rsid w:val="00C10620"/>
    <w:rsid w:val="00C14BE3"/>
    <w:rsid w:val="00C15F40"/>
    <w:rsid w:val="00C17EA5"/>
    <w:rsid w:val="00C226A2"/>
    <w:rsid w:val="00C22A67"/>
    <w:rsid w:val="00C2332C"/>
    <w:rsid w:val="00C23B29"/>
    <w:rsid w:val="00C24069"/>
    <w:rsid w:val="00C24268"/>
    <w:rsid w:val="00C2647C"/>
    <w:rsid w:val="00C271E4"/>
    <w:rsid w:val="00C31812"/>
    <w:rsid w:val="00C32770"/>
    <w:rsid w:val="00C3332D"/>
    <w:rsid w:val="00C33843"/>
    <w:rsid w:val="00C358B4"/>
    <w:rsid w:val="00C35999"/>
    <w:rsid w:val="00C42140"/>
    <w:rsid w:val="00C4349B"/>
    <w:rsid w:val="00C442B4"/>
    <w:rsid w:val="00C44E60"/>
    <w:rsid w:val="00C4545E"/>
    <w:rsid w:val="00C456F6"/>
    <w:rsid w:val="00C46121"/>
    <w:rsid w:val="00C52227"/>
    <w:rsid w:val="00C52570"/>
    <w:rsid w:val="00C53F97"/>
    <w:rsid w:val="00C5413C"/>
    <w:rsid w:val="00C61767"/>
    <w:rsid w:val="00C61D98"/>
    <w:rsid w:val="00C62F99"/>
    <w:rsid w:val="00C6342E"/>
    <w:rsid w:val="00C65358"/>
    <w:rsid w:val="00C671E2"/>
    <w:rsid w:val="00C67DB1"/>
    <w:rsid w:val="00C70BE1"/>
    <w:rsid w:val="00C711F4"/>
    <w:rsid w:val="00C71374"/>
    <w:rsid w:val="00C7251F"/>
    <w:rsid w:val="00C73635"/>
    <w:rsid w:val="00C75460"/>
    <w:rsid w:val="00C75D67"/>
    <w:rsid w:val="00C802EE"/>
    <w:rsid w:val="00C81054"/>
    <w:rsid w:val="00C815A1"/>
    <w:rsid w:val="00C86F92"/>
    <w:rsid w:val="00C87435"/>
    <w:rsid w:val="00C90729"/>
    <w:rsid w:val="00C9254F"/>
    <w:rsid w:val="00C940D4"/>
    <w:rsid w:val="00C94B09"/>
    <w:rsid w:val="00C94F42"/>
    <w:rsid w:val="00C96877"/>
    <w:rsid w:val="00CA174B"/>
    <w:rsid w:val="00CA1A78"/>
    <w:rsid w:val="00CA1A9E"/>
    <w:rsid w:val="00CA2107"/>
    <w:rsid w:val="00CA28E0"/>
    <w:rsid w:val="00CA41AE"/>
    <w:rsid w:val="00CA4DE5"/>
    <w:rsid w:val="00CA5185"/>
    <w:rsid w:val="00CA5ABB"/>
    <w:rsid w:val="00CA6B7F"/>
    <w:rsid w:val="00CB064E"/>
    <w:rsid w:val="00CB1A69"/>
    <w:rsid w:val="00CB27D5"/>
    <w:rsid w:val="00CB408D"/>
    <w:rsid w:val="00CB4443"/>
    <w:rsid w:val="00CB60D5"/>
    <w:rsid w:val="00CB6A90"/>
    <w:rsid w:val="00CB6EC1"/>
    <w:rsid w:val="00CB728D"/>
    <w:rsid w:val="00CC05F9"/>
    <w:rsid w:val="00CC4329"/>
    <w:rsid w:val="00CC49BA"/>
    <w:rsid w:val="00CC6C56"/>
    <w:rsid w:val="00CC7218"/>
    <w:rsid w:val="00CD16CC"/>
    <w:rsid w:val="00CD19E1"/>
    <w:rsid w:val="00CD219B"/>
    <w:rsid w:val="00CD6B18"/>
    <w:rsid w:val="00CD77D3"/>
    <w:rsid w:val="00CE0A66"/>
    <w:rsid w:val="00CE7E78"/>
    <w:rsid w:val="00CF11F8"/>
    <w:rsid w:val="00CF1FDD"/>
    <w:rsid w:val="00CF2EB4"/>
    <w:rsid w:val="00CF69DF"/>
    <w:rsid w:val="00D00426"/>
    <w:rsid w:val="00D00DFF"/>
    <w:rsid w:val="00D111B5"/>
    <w:rsid w:val="00D11669"/>
    <w:rsid w:val="00D11B8E"/>
    <w:rsid w:val="00D137EE"/>
    <w:rsid w:val="00D1523F"/>
    <w:rsid w:val="00D21D89"/>
    <w:rsid w:val="00D22100"/>
    <w:rsid w:val="00D3002F"/>
    <w:rsid w:val="00D304E0"/>
    <w:rsid w:val="00D32066"/>
    <w:rsid w:val="00D33727"/>
    <w:rsid w:val="00D35169"/>
    <w:rsid w:val="00D40D7F"/>
    <w:rsid w:val="00D42EA8"/>
    <w:rsid w:val="00D42F3F"/>
    <w:rsid w:val="00D44979"/>
    <w:rsid w:val="00D4583F"/>
    <w:rsid w:val="00D46000"/>
    <w:rsid w:val="00D50002"/>
    <w:rsid w:val="00D51596"/>
    <w:rsid w:val="00D53EB2"/>
    <w:rsid w:val="00D54825"/>
    <w:rsid w:val="00D549C4"/>
    <w:rsid w:val="00D55346"/>
    <w:rsid w:val="00D568E5"/>
    <w:rsid w:val="00D56F5A"/>
    <w:rsid w:val="00D573C1"/>
    <w:rsid w:val="00D5771C"/>
    <w:rsid w:val="00D5779A"/>
    <w:rsid w:val="00D57C7C"/>
    <w:rsid w:val="00D57FE2"/>
    <w:rsid w:val="00D63302"/>
    <w:rsid w:val="00D645BC"/>
    <w:rsid w:val="00D647FA"/>
    <w:rsid w:val="00D64C91"/>
    <w:rsid w:val="00D6675A"/>
    <w:rsid w:val="00D67347"/>
    <w:rsid w:val="00D706DC"/>
    <w:rsid w:val="00D70DFA"/>
    <w:rsid w:val="00D71009"/>
    <w:rsid w:val="00D71B24"/>
    <w:rsid w:val="00D71DB1"/>
    <w:rsid w:val="00D72F3A"/>
    <w:rsid w:val="00D74C65"/>
    <w:rsid w:val="00D75734"/>
    <w:rsid w:val="00D75BB3"/>
    <w:rsid w:val="00D77C9E"/>
    <w:rsid w:val="00D8230B"/>
    <w:rsid w:val="00D84CAE"/>
    <w:rsid w:val="00D8577B"/>
    <w:rsid w:val="00D8658D"/>
    <w:rsid w:val="00D86D6A"/>
    <w:rsid w:val="00D91381"/>
    <w:rsid w:val="00D91E71"/>
    <w:rsid w:val="00D932CB"/>
    <w:rsid w:val="00D943F9"/>
    <w:rsid w:val="00D94654"/>
    <w:rsid w:val="00DA049D"/>
    <w:rsid w:val="00DA3022"/>
    <w:rsid w:val="00DA35A8"/>
    <w:rsid w:val="00DA5183"/>
    <w:rsid w:val="00DA55D7"/>
    <w:rsid w:val="00DA716B"/>
    <w:rsid w:val="00DA72D5"/>
    <w:rsid w:val="00DA7CF6"/>
    <w:rsid w:val="00DB0792"/>
    <w:rsid w:val="00DB0966"/>
    <w:rsid w:val="00DB28E6"/>
    <w:rsid w:val="00DB388C"/>
    <w:rsid w:val="00DB3A77"/>
    <w:rsid w:val="00DB3F66"/>
    <w:rsid w:val="00DB4B30"/>
    <w:rsid w:val="00DB68C7"/>
    <w:rsid w:val="00DC0900"/>
    <w:rsid w:val="00DC4AE4"/>
    <w:rsid w:val="00DC5212"/>
    <w:rsid w:val="00DD1EB6"/>
    <w:rsid w:val="00DD2AB9"/>
    <w:rsid w:val="00DD3C56"/>
    <w:rsid w:val="00DD4093"/>
    <w:rsid w:val="00DD5A02"/>
    <w:rsid w:val="00DE0041"/>
    <w:rsid w:val="00DE05F8"/>
    <w:rsid w:val="00DE221F"/>
    <w:rsid w:val="00DE2AD5"/>
    <w:rsid w:val="00DE3E65"/>
    <w:rsid w:val="00DE4D87"/>
    <w:rsid w:val="00DE4F93"/>
    <w:rsid w:val="00DE521A"/>
    <w:rsid w:val="00DE597E"/>
    <w:rsid w:val="00DE5B68"/>
    <w:rsid w:val="00DE7C47"/>
    <w:rsid w:val="00DF26A5"/>
    <w:rsid w:val="00DF31B2"/>
    <w:rsid w:val="00DF63B5"/>
    <w:rsid w:val="00DF771C"/>
    <w:rsid w:val="00DF7BD9"/>
    <w:rsid w:val="00DF7DDC"/>
    <w:rsid w:val="00E0079D"/>
    <w:rsid w:val="00E0414B"/>
    <w:rsid w:val="00E04805"/>
    <w:rsid w:val="00E05651"/>
    <w:rsid w:val="00E05DE9"/>
    <w:rsid w:val="00E06476"/>
    <w:rsid w:val="00E12CAC"/>
    <w:rsid w:val="00E158C2"/>
    <w:rsid w:val="00E17B73"/>
    <w:rsid w:val="00E17D2F"/>
    <w:rsid w:val="00E20148"/>
    <w:rsid w:val="00E2176F"/>
    <w:rsid w:val="00E217BF"/>
    <w:rsid w:val="00E22C10"/>
    <w:rsid w:val="00E23CEF"/>
    <w:rsid w:val="00E24737"/>
    <w:rsid w:val="00E24FB2"/>
    <w:rsid w:val="00E25DC7"/>
    <w:rsid w:val="00E265FC"/>
    <w:rsid w:val="00E304BD"/>
    <w:rsid w:val="00E3079E"/>
    <w:rsid w:val="00E317BD"/>
    <w:rsid w:val="00E34215"/>
    <w:rsid w:val="00E37BF1"/>
    <w:rsid w:val="00E469A3"/>
    <w:rsid w:val="00E47015"/>
    <w:rsid w:val="00E47491"/>
    <w:rsid w:val="00E474BA"/>
    <w:rsid w:val="00E5121D"/>
    <w:rsid w:val="00E56247"/>
    <w:rsid w:val="00E60567"/>
    <w:rsid w:val="00E60B0F"/>
    <w:rsid w:val="00E614DA"/>
    <w:rsid w:val="00E61624"/>
    <w:rsid w:val="00E631C7"/>
    <w:rsid w:val="00E642ED"/>
    <w:rsid w:val="00E65CEF"/>
    <w:rsid w:val="00E66D2E"/>
    <w:rsid w:val="00E67267"/>
    <w:rsid w:val="00E70701"/>
    <w:rsid w:val="00E7303F"/>
    <w:rsid w:val="00E7418C"/>
    <w:rsid w:val="00E7487C"/>
    <w:rsid w:val="00E76CC5"/>
    <w:rsid w:val="00E774DF"/>
    <w:rsid w:val="00E80116"/>
    <w:rsid w:val="00E801F4"/>
    <w:rsid w:val="00E815A9"/>
    <w:rsid w:val="00E8382C"/>
    <w:rsid w:val="00E847B4"/>
    <w:rsid w:val="00E8533A"/>
    <w:rsid w:val="00E91883"/>
    <w:rsid w:val="00E93027"/>
    <w:rsid w:val="00E94152"/>
    <w:rsid w:val="00E951E5"/>
    <w:rsid w:val="00E97535"/>
    <w:rsid w:val="00EA0351"/>
    <w:rsid w:val="00EA2AE4"/>
    <w:rsid w:val="00EA32E9"/>
    <w:rsid w:val="00EA3EB0"/>
    <w:rsid w:val="00EA49FC"/>
    <w:rsid w:val="00EA525E"/>
    <w:rsid w:val="00EA57C2"/>
    <w:rsid w:val="00EA6EA0"/>
    <w:rsid w:val="00EA702D"/>
    <w:rsid w:val="00EA7336"/>
    <w:rsid w:val="00EA7455"/>
    <w:rsid w:val="00EB34CB"/>
    <w:rsid w:val="00EC1188"/>
    <w:rsid w:val="00EC1D9B"/>
    <w:rsid w:val="00EC232E"/>
    <w:rsid w:val="00EC51EE"/>
    <w:rsid w:val="00EC58B4"/>
    <w:rsid w:val="00EC5E99"/>
    <w:rsid w:val="00EC64CF"/>
    <w:rsid w:val="00EC6D08"/>
    <w:rsid w:val="00EC7FDA"/>
    <w:rsid w:val="00ED1AD9"/>
    <w:rsid w:val="00ED30FF"/>
    <w:rsid w:val="00ED5E3E"/>
    <w:rsid w:val="00ED6DA6"/>
    <w:rsid w:val="00ED7066"/>
    <w:rsid w:val="00EE40F7"/>
    <w:rsid w:val="00EE525A"/>
    <w:rsid w:val="00EE56E1"/>
    <w:rsid w:val="00EF03B3"/>
    <w:rsid w:val="00EF0A50"/>
    <w:rsid w:val="00EF0F91"/>
    <w:rsid w:val="00EF1CF6"/>
    <w:rsid w:val="00EF2E8E"/>
    <w:rsid w:val="00EF35CA"/>
    <w:rsid w:val="00EF3D8A"/>
    <w:rsid w:val="00EF55F1"/>
    <w:rsid w:val="00EF5631"/>
    <w:rsid w:val="00EF5AD9"/>
    <w:rsid w:val="00F00D86"/>
    <w:rsid w:val="00F01C2A"/>
    <w:rsid w:val="00F0268B"/>
    <w:rsid w:val="00F029A9"/>
    <w:rsid w:val="00F02E09"/>
    <w:rsid w:val="00F0505D"/>
    <w:rsid w:val="00F05D71"/>
    <w:rsid w:val="00F05F1D"/>
    <w:rsid w:val="00F06E27"/>
    <w:rsid w:val="00F070DC"/>
    <w:rsid w:val="00F11926"/>
    <w:rsid w:val="00F133CA"/>
    <w:rsid w:val="00F14C35"/>
    <w:rsid w:val="00F16516"/>
    <w:rsid w:val="00F20A1F"/>
    <w:rsid w:val="00F20A60"/>
    <w:rsid w:val="00F2201A"/>
    <w:rsid w:val="00F22451"/>
    <w:rsid w:val="00F24BEE"/>
    <w:rsid w:val="00F25C5A"/>
    <w:rsid w:val="00F265D1"/>
    <w:rsid w:val="00F27F03"/>
    <w:rsid w:val="00F30FC0"/>
    <w:rsid w:val="00F31622"/>
    <w:rsid w:val="00F32AB7"/>
    <w:rsid w:val="00F33003"/>
    <w:rsid w:val="00F33495"/>
    <w:rsid w:val="00F34297"/>
    <w:rsid w:val="00F347FA"/>
    <w:rsid w:val="00F35509"/>
    <w:rsid w:val="00F35D2F"/>
    <w:rsid w:val="00F375C8"/>
    <w:rsid w:val="00F41109"/>
    <w:rsid w:val="00F41D18"/>
    <w:rsid w:val="00F446A4"/>
    <w:rsid w:val="00F447E5"/>
    <w:rsid w:val="00F46341"/>
    <w:rsid w:val="00F46631"/>
    <w:rsid w:val="00F469EB"/>
    <w:rsid w:val="00F46C18"/>
    <w:rsid w:val="00F47053"/>
    <w:rsid w:val="00F47B16"/>
    <w:rsid w:val="00F50127"/>
    <w:rsid w:val="00F505B9"/>
    <w:rsid w:val="00F5203C"/>
    <w:rsid w:val="00F54C0C"/>
    <w:rsid w:val="00F61AA8"/>
    <w:rsid w:val="00F628DB"/>
    <w:rsid w:val="00F66A57"/>
    <w:rsid w:val="00F67C28"/>
    <w:rsid w:val="00F7123B"/>
    <w:rsid w:val="00F729D8"/>
    <w:rsid w:val="00F733DB"/>
    <w:rsid w:val="00F739CC"/>
    <w:rsid w:val="00F756B6"/>
    <w:rsid w:val="00F75BBA"/>
    <w:rsid w:val="00F75ED5"/>
    <w:rsid w:val="00F76420"/>
    <w:rsid w:val="00F7791A"/>
    <w:rsid w:val="00F81768"/>
    <w:rsid w:val="00F81773"/>
    <w:rsid w:val="00F83CFF"/>
    <w:rsid w:val="00F87F57"/>
    <w:rsid w:val="00F911A2"/>
    <w:rsid w:val="00F941F2"/>
    <w:rsid w:val="00F96F9E"/>
    <w:rsid w:val="00F9731F"/>
    <w:rsid w:val="00FA08F0"/>
    <w:rsid w:val="00FA1A16"/>
    <w:rsid w:val="00FA30E0"/>
    <w:rsid w:val="00FA36DA"/>
    <w:rsid w:val="00FA3F97"/>
    <w:rsid w:val="00FA44BC"/>
    <w:rsid w:val="00FA6690"/>
    <w:rsid w:val="00FA7BAB"/>
    <w:rsid w:val="00FA7CAF"/>
    <w:rsid w:val="00FB0EBF"/>
    <w:rsid w:val="00FB2B58"/>
    <w:rsid w:val="00FB3A30"/>
    <w:rsid w:val="00FB41DE"/>
    <w:rsid w:val="00FB4304"/>
    <w:rsid w:val="00FB52D4"/>
    <w:rsid w:val="00FB61AF"/>
    <w:rsid w:val="00FB663E"/>
    <w:rsid w:val="00FB6A0F"/>
    <w:rsid w:val="00FC1DBD"/>
    <w:rsid w:val="00FC222C"/>
    <w:rsid w:val="00FC2CBA"/>
    <w:rsid w:val="00FC305D"/>
    <w:rsid w:val="00FC31C9"/>
    <w:rsid w:val="00FC5AD1"/>
    <w:rsid w:val="00FC7511"/>
    <w:rsid w:val="00FD0180"/>
    <w:rsid w:val="00FD16BB"/>
    <w:rsid w:val="00FD2D04"/>
    <w:rsid w:val="00FD4F8E"/>
    <w:rsid w:val="00FD5086"/>
    <w:rsid w:val="00FE15A5"/>
    <w:rsid w:val="00FE3548"/>
    <w:rsid w:val="00FE54A9"/>
    <w:rsid w:val="00FE6BA2"/>
    <w:rsid w:val="00FE7407"/>
    <w:rsid w:val="00FF0639"/>
    <w:rsid w:val="00FF11F7"/>
    <w:rsid w:val="00FF29F4"/>
    <w:rsid w:val="00FF3A63"/>
    <w:rsid w:val="00FF405A"/>
    <w:rsid w:val="00FF461D"/>
    <w:rsid w:val="00FF4DFF"/>
    <w:rsid w:val="00FF5EFF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D573C1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DD4093"/>
    <w:pPr>
      <w:tabs>
        <w:tab w:val="left" w:pos="360"/>
      </w:tabs>
      <w:spacing w:before="240"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932AD7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B80E59"/>
    <w:pPr>
      <w:keepNext/>
      <w:spacing w:before="240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DD4093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932AD7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B80E59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1950E7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6B4845"/>
    <w:pPr>
      <w:tabs>
        <w:tab w:val="left" w:pos="720"/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4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4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uiPriority w:val="99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3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99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EC1D9B"/>
    <w:rPr>
      <w:sz w:val="24"/>
      <w:szCs w:val="24"/>
    </w:rPr>
  </w:style>
  <w:style w:type="paragraph" w:customStyle="1" w:styleId="S5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4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FE15A5"/>
    <w:pPr>
      <w:autoSpaceDE w:val="0"/>
      <w:autoSpaceDN w:val="0"/>
      <w:adjustRightInd w:val="0"/>
    </w:pPr>
    <w:rPr>
      <w:rFonts w:eastAsiaTheme="minorHAnsi"/>
      <w:sz w:val="24"/>
      <w:szCs w:val="24"/>
    </w:rPr>
  </w:style>
  <w:style w:type="character" w:customStyle="1" w:styleId="25">
    <w:name w:val="Основной текст (2)_"/>
    <w:basedOn w:val="a1"/>
    <w:link w:val="26"/>
    <w:rsid w:val="00AD4B65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AD4B65"/>
    <w:pPr>
      <w:widowControl w:val="0"/>
      <w:shd w:val="clear" w:color="auto" w:fill="FFFFFF"/>
      <w:spacing w:before="240" w:after="460" w:line="274" w:lineRule="exact"/>
      <w:ind w:hanging="580"/>
      <w:jc w:val="both"/>
    </w:pPr>
    <w:rPr>
      <w:sz w:val="20"/>
      <w:szCs w:val="20"/>
    </w:rPr>
  </w:style>
  <w:style w:type="table" w:customStyle="1" w:styleId="18">
    <w:name w:val="Сетка таблицы1"/>
    <w:basedOn w:val="a2"/>
    <w:next w:val="aff"/>
    <w:uiPriority w:val="39"/>
    <w:rsid w:val="005D1A08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2"/>
    <w:next w:val="aff"/>
    <w:locked/>
    <w:rsid w:val="00F01C2A"/>
    <w:rPr>
      <w:rFonts w:ascii="Arial" w:hAnsi="Arial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">
    <w:name w:val="Сетка таблицы3"/>
    <w:basedOn w:val="a2"/>
    <w:next w:val="aff"/>
    <w:uiPriority w:val="39"/>
    <w:rsid w:val="008635F7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2"/>
    <w:next w:val="aff"/>
    <w:uiPriority w:val="39"/>
    <w:rsid w:val="00953B34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">
    <w:name w:val="Сетка таблицы5"/>
    <w:basedOn w:val="a2"/>
    <w:next w:val="aff"/>
    <w:uiPriority w:val="39"/>
    <w:rsid w:val="00E24FB2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ERTEXT">
    <w:name w:val=".HEADERTEXT"/>
    <w:uiPriority w:val="99"/>
    <w:rsid w:val="003129A1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color w:val="2B4279"/>
      <w:lang w:eastAsia="ru-RU"/>
    </w:rPr>
  </w:style>
  <w:style w:type="character" w:customStyle="1" w:styleId="extendedtext-short">
    <w:name w:val="extendedtext-short"/>
    <w:basedOn w:val="a1"/>
    <w:rsid w:val="00FC305D"/>
  </w:style>
  <w:style w:type="paragraph" w:customStyle="1" w:styleId="S3">
    <w:name w:val="S_НумСписВТаблице3"/>
    <w:basedOn w:val="a0"/>
    <w:next w:val="S0"/>
    <w:uiPriority w:val="99"/>
    <w:rsid w:val="00932AD7"/>
    <w:pPr>
      <w:widowControl w:val="0"/>
      <w:numPr>
        <w:numId w:val="24"/>
      </w:numPr>
      <w:tabs>
        <w:tab w:val="clear" w:pos="432"/>
        <w:tab w:val="num" w:pos="1440"/>
        <w:tab w:val="left" w:pos="1690"/>
      </w:tabs>
      <w:spacing w:before="120"/>
      <w:ind w:left="1440" w:hanging="360"/>
    </w:pPr>
    <w:rPr>
      <w:rFonts w:ascii="Calibri" w:eastAsia="Calibri" w:hAnsi="Calibri"/>
      <w:sz w:val="16"/>
      <w:szCs w:val="20"/>
      <w:lang w:eastAsia="ru-RU"/>
    </w:rPr>
  </w:style>
  <w:style w:type="numbering" w:customStyle="1" w:styleId="PwCListBullets1">
    <w:name w:val="PwC List Bullets 1"/>
    <w:rsid w:val="00932AD7"/>
    <w:pPr>
      <w:numPr>
        <w:numId w:val="2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2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2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92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2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1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63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2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2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1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78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2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6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56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937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73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1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64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107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2691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67477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3421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41640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6685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484690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18319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37131005">
                                                              <w:marLeft w:val="-225"/>
                                                              <w:marRight w:val="-225"/>
                                                              <w:marTop w:val="30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20816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6307396">
                                                                      <w:marLeft w:val="-225"/>
                                                                      <w:marRight w:val="-225"/>
                                                                      <w:marTop w:val="3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81542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61575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49419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964489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06825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9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6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8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9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26" Type="http://schemas.openxmlformats.org/officeDocument/2006/relationships/image" Target="media/image3.emf"/><Relationship Id="rId3" Type="http://schemas.openxmlformats.org/officeDocument/2006/relationships/styles" Target="styles.xml"/><Relationship Id="rId21" Type="http://schemas.openxmlformats.org/officeDocument/2006/relationships/package" Target="embeddings/_________Microsoft_Visio.vsdx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yperlink" Target="mailto:kosikovaem@snkng.ru" TargetMode="External"/><Relationship Id="rId25" Type="http://schemas.openxmlformats.org/officeDocument/2006/relationships/header" Target="header9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image" Target="media/image2.emf"/><Relationship Id="rId29" Type="http://schemas.openxmlformats.org/officeDocument/2006/relationships/header" Target="header10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4.xml"/><Relationship Id="rId32" Type="http://schemas.openxmlformats.org/officeDocument/2006/relationships/header" Target="header1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8.xml"/><Relationship Id="rId28" Type="http://schemas.openxmlformats.org/officeDocument/2006/relationships/image" Target="media/image4.png"/><Relationship Id="rId10" Type="http://schemas.openxmlformats.org/officeDocument/2006/relationships/header" Target="header1.xml"/><Relationship Id="rId19" Type="http://schemas.openxmlformats.org/officeDocument/2006/relationships/footer" Target="footer3.xml"/><Relationship Id="rId31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7.xml"/><Relationship Id="rId27" Type="http://schemas.openxmlformats.org/officeDocument/2006/relationships/package" Target="embeddings/_________Microsoft_Visio1.vsdx"/><Relationship Id="rId30" Type="http://schemas.openxmlformats.org/officeDocument/2006/relationships/header" Target="header11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F15ABE-31BB-437F-B405-6F2D8D2108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34</Pages>
  <Words>6047</Words>
  <Characters>42453</Characters>
  <Application>Microsoft Office Word</Application>
  <DocSecurity>0</DocSecurity>
  <Lines>1415</Lines>
  <Paragraphs>673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47827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2021-09-27T02:14:00Z</cp:lastPrinted>
  <dcterms:created xsi:type="dcterms:W3CDTF">2024-03-27T09:33:00Z</dcterms:created>
  <dcterms:modified xsi:type="dcterms:W3CDTF">2024-03-27T09:33:00Z</dcterms:modified>
</cp:coreProperties>
</file>